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43917" w14:textId="1F0AE815" w:rsidR="00284C25" w:rsidRDefault="00284C25" w:rsidP="006F3ABA">
      <w:pPr>
        <w:pStyle w:val="1"/>
      </w:pPr>
      <w:r>
        <w:t>D’autres réformes protestantes</w:t>
      </w:r>
    </w:p>
    <w:p w14:paraId="00763411" w14:textId="51B819C3" w:rsidR="00284C25" w:rsidRDefault="00284C25" w:rsidP="00284C25">
      <w:pPr>
        <w:pStyle w:val="1"/>
        <w:numPr>
          <w:ilvl w:val="0"/>
          <w:numId w:val="0"/>
        </w:numPr>
        <w:ind w:left="720" w:hanging="360"/>
      </w:pPr>
    </w:p>
    <w:p w14:paraId="1EC1206A" w14:textId="48336C5F" w:rsidR="00284C25" w:rsidRDefault="00870569" w:rsidP="00870569">
      <w:pPr>
        <w:pStyle w:val="docs"/>
      </w:pPr>
      <w:r>
        <w:t xml:space="preserve">Voir documents 1 et 2 </w:t>
      </w:r>
      <w:proofErr w:type="gramStart"/>
      <w:r>
        <w:t>page</w:t>
      </w:r>
      <w:proofErr w:type="gramEnd"/>
      <w:r>
        <w:t xml:space="preserve"> 164</w:t>
      </w:r>
    </w:p>
    <w:p w14:paraId="77D14E60" w14:textId="16B429B6" w:rsidR="00870569" w:rsidRDefault="00870569" w:rsidP="00647959">
      <w:pPr>
        <w:spacing w:line="360" w:lineRule="auto"/>
        <w:jc w:val="both"/>
      </w:pPr>
      <w:r>
        <w:t xml:space="preserve">Le Français Jean C…………… s’installe à G……………… Il crée une autre église protestante, l’église calviniste, beaucoup plus sévère que l’église luthérienne. Par exemple, il est interdit de d…………. </w:t>
      </w:r>
      <w:proofErr w:type="gramStart"/>
      <w:r>
        <w:t>sauf</w:t>
      </w:r>
      <w:proofErr w:type="gramEnd"/>
      <w:r>
        <w:t xml:space="preserve"> lors des n……….. </w:t>
      </w:r>
      <w:proofErr w:type="gramStart"/>
      <w:r>
        <w:t>ou</w:t>
      </w:r>
      <w:proofErr w:type="gramEnd"/>
      <w:r>
        <w:t xml:space="preserve"> de se d…………….. </w:t>
      </w:r>
      <w:proofErr w:type="gramStart"/>
      <w:r>
        <w:t>ou</w:t>
      </w:r>
      <w:proofErr w:type="gramEnd"/>
      <w:r>
        <w:t xml:space="preserve"> de porter des m…………………</w:t>
      </w:r>
    </w:p>
    <w:p w14:paraId="18B0E0EB" w14:textId="265A8EB2" w:rsidR="00647959" w:rsidRDefault="00647959" w:rsidP="00647959">
      <w:pPr>
        <w:pStyle w:val="docs"/>
      </w:pPr>
      <w:r>
        <w:t xml:space="preserve">Voir A, 3 </w:t>
      </w:r>
      <w:proofErr w:type="gramStart"/>
      <w:r>
        <w:t>page</w:t>
      </w:r>
      <w:proofErr w:type="gramEnd"/>
      <w:r>
        <w:t xml:space="preserve"> 164</w:t>
      </w:r>
    </w:p>
    <w:p w14:paraId="668C3437" w14:textId="32F7FE52" w:rsidR="00647959" w:rsidRDefault="00647959" w:rsidP="00647959">
      <w:pPr>
        <w:spacing w:line="360" w:lineRule="auto"/>
        <w:jc w:val="both"/>
      </w:pPr>
      <w:r>
        <w:t xml:space="preserve">Le roi d’A…………………, Henri V…… souhaite divorcer de sa première femme (il en aura six en tout…) ce que refuse le p…………. </w:t>
      </w:r>
      <w:proofErr w:type="gramStart"/>
      <w:r>
        <w:t>qui</w:t>
      </w:r>
      <w:proofErr w:type="gramEnd"/>
      <w:r>
        <w:t xml:space="preserve"> l’excommunie. Henri V…… décide alors de créer l’église a………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don</w:t>
      </w:r>
      <w:r w:rsidR="0025122C">
        <w:t>t</w:t>
      </w:r>
      <w:proofErr w:type="gramEnd"/>
      <w:r>
        <w:t xml:space="preserve"> il sera le chef.</w:t>
      </w:r>
    </w:p>
    <w:p w14:paraId="1F80633E" w14:textId="77777777" w:rsidR="00C90CAA" w:rsidRDefault="00C90CAA" w:rsidP="00647959">
      <w:pPr>
        <w:spacing w:line="360" w:lineRule="auto"/>
        <w:jc w:val="both"/>
      </w:pPr>
    </w:p>
    <w:p w14:paraId="2859FB50" w14:textId="52F5E304" w:rsidR="00284C25" w:rsidRDefault="008E6CF1" w:rsidP="00284C25">
      <w:pPr>
        <w:pStyle w:val="1"/>
      </w:pPr>
      <w:r>
        <w:t>Quelles sont des différences entre le protestantisme et la religion catholique ?</w:t>
      </w:r>
    </w:p>
    <w:p w14:paraId="3E12F3CF" w14:textId="7820207E" w:rsidR="007B4128" w:rsidRDefault="007B4128" w:rsidP="007B4128">
      <w:pPr>
        <w:pStyle w:val="1"/>
        <w:numPr>
          <w:ilvl w:val="0"/>
          <w:numId w:val="0"/>
        </w:numPr>
        <w:ind w:left="720" w:hanging="360"/>
      </w:pPr>
    </w:p>
    <w:p w14:paraId="038B68E1" w14:textId="6C5DA61B" w:rsidR="007B4128" w:rsidRDefault="007B4128" w:rsidP="007B4128">
      <w:pPr>
        <w:pStyle w:val="Paragraphedeliste"/>
        <w:numPr>
          <w:ilvl w:val="0"/>
          <w:numId w:val="9"/>
        </w:numPr>
      </w:pPr>
      <w:r>
        <w:t xml:space="preserve">Je complète le tableau ci-dessous à l’aide de mes connaissances </w:t>
      </w:r>
      <w:r w:rsidR="00983FED">
        <w:t xml:space="preserve">(voir la leçon l’ordre seigneurial du </w:t>
      </w:r>
      <w:r w:rsidR="00E224C4">
        <w:t>t</w:t>
      </w:r>
      <w:r w:rsidR="00983FED">
        <w:t xml:space="preserve">hème 2) et surtout des </w:t>
      </w:r>
      <w:r w:rsidR="00983FED" w:rsidRPr="00D06AFA">
        <w:rPr>
          <w:rStyle w:val="docsCar"/>
        </w:rPr>
        <w:t xml:space="preserve">documents 4 et 5 </w:t>
      </w:r>
      <w:proofErr w:type="gramStart"/>
      <w:r w:rsidR="00983FED" w:rsidRPr="00D06AFA">
        <w:rPr>
          <w:rStyle w:val="docsCar"/>
        </w:rPr>
        <w:t>page</w:t>
      </w:r>
      <w:proofErr w:type="gramEnd"/>
      <w:r w:rsidR="00983FED" w:rsidRPr="00D06AFA">
        <w:rPr>
          <w:rStyle w:val="docsCar"/>
        </w:rPr>
        <w:t xml:space="preserve"> 159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538"/>
      </w:tblGrid>
      <w:tr w:rsidR="00983FED" w14:paraId="537B1CE4" w14:textId="77777777" w:rsidTr="00983FED">
        <w:tc>
          <w:tcPr>
            <w:tcW w:w="2122" w:type="dxa"/>
          </w:tcPr>
          <w:p w14:paraId="6741927E" w14:textId="540BDA32" w:rsidR="00983FED" w:rsidRPr="0052577F" w:rsidRDefault="00983FED" w:rsidP="00983FED">
            <w:pPr>
              <w:rPr>
                <w:b/>
                <w:bCs/>
              </w:rPr>
            </w:pPr>
            <w:r w:rsidRPr="0052577F">
              <w:rPr>
                <w:b/>
                <w:bCs/>
              </w:rPr>
              <w:t>Les éléments à trouver</w:t>
            </w:r>
          </w:p>
        </w:tc>
        <w:tc>
          <w:tcPr>
            <w:tcW w:w="3402" w:type="dxa"/>
          </w:tcPr>
          <w:p w14:paraId="599DE083" w14:textId="538CDA2A" w:rsidR="00983FED" w:rsidRPr="0052577F" w:rsidRDefault="00983FED" w:rsidP="00983FED">
            <w:pPr>
              <w:rPr>
                <w:b/>
                <w:bCs/>
              </w:rPr>
            </w:pPr>
            <w:r w:rsidRPr="0052577F">
              <w:rPr>
                <w:b/>
                <w:bCs/>
              </w:rPr>
              <w:t>La religion catholique</w:t>
            </w:r>
          </w:p>
        </w:tc>
        <w:tc>
          <w:tcPr>
            <w:tcW w:w="3538" w:type="dxa"/>
          </w:tcPr>
          <w:p w14:paraId="18BADB48" w14:textId="018BEAA3" w:rsidR="00983FED" w:rsidRPr="0052577F" w:rsidRDefault="00983FED" w:rsidP="00983FED">
            <w:pPr>
              <w:rPr>
                <w:b/>
                <w:bCs/>
              </w:rPr>
            </w:pPr>
            <w:r w:rsidRPr="0052577F">
              <w:rPr>
                <w:b/>
                <w:bCs/>
              </w:rPr>
              <w:t>Les réformes protestantes</w:t>
            </w:r>
          </w:p>
        </w:tc>
      </w:tr>
      <w:tr w:rsidR="00983FED" w14:paraId="7D755C06" w14:textId="77777777" w:rsidTr="00983FED">
        <w:tc>
          <w:tcPr>
            <w:tcW w:w="2122" w:type="dxa"/>
          </w:tcPr>
          <w:p w14:paraId="6D6A855C" w14:textId="423C64CE" w:rsidR="00983FED" w:rsidRPr="006F08FC" w:rsidRDefault="00180D04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 xml:space="preserve">Le chef </w:t>
            </w:r>
            <w:r w:rsidR="008E116D" w:rsidRPr="006F08FC">
              <w:rPr>
                <w:b/>
                <w:bCs/>
              </w:rPr>
              <w:t>de l’église</w:t>
            </w:r>
          </w:p>
          <w:p w14:paraId="363E55CD" w14:textId="77777777" w:rsidR="00000DC6" w:rsidRDefault="00000DC6" w:rsidP="00983FED"/>
          <w:p w14:paraId="35103876" w14:textId="2A8B1F59" w:rsidR="00000DC6" w:rsidRDefault="00000DC6" w:rsidP="00983FED"/>
        </w:tc>
        <w:tc>
          <w:tcPr>
            <w:tcW w:w="3402" w:type="dxa"/>
          </w:tcPr>
          <w:p w14:paraId="4A52D458" w14:textId="16ABD8F7" w:rsidR="00983FED" w:rsidRDefault="00180D04" w:rsidP="00983FED">
            <w:r>
              <w:t>Le P………</w:t>
            </w:r>
          </w:p>
        </w:tc>
        <w:tc>
          <w:tcPr>
            <w:tcW w:w="3538" w:type="dxa"/>
          </w:tcPr>
          <w:p w14:paraId="755AC1F4" w14:textId="77777777" w:rsidR="00983FED" w:rsidRDefault="00180D04" w:rsidP="00983FED">
            <w:r>
              <w:t>Rejet de l’autorité du P……. En A………………, c’est le roi qui est le chef de l’église a………</w:t>
            </w:r>
            <w:proofErr w:type="gramStart"/>
            <w:r>
              <w:t>…….</w:t>
            </w:r>
            <w:proofErr w:type="gramEnd"/>
            <w:r>
              <w:t>.</w:t>
            </w:r>
          </w:p>
          <w:p w14:paraId="66A906C3" w14:textId="676A5564" w:rsidR="0052577F" w:rsidRDefault="0052577F" w:rsidP="00983FED"/>
        </w:tc>
      </w:tr>
      <w:tr w:rsidR="00983FED" w14:paraId="586D9A53" w14:textId="77777777" w:rsidTr="00983FED">
        <w:tc>
          <w:tcPr>
            <w:tcW w:w="2122" w:type="dxa"/>
          </w:tcPr>
          <w:p w14:paraId="75E65147" w14:textId="77777777" w:rsidR="00983FED" w:rsidRPr="006F08FC" w:rsidRDefault="00EF598F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>Croyance(s)</w:t>
            </w:r>
          </w:p>
          <w:p w14:paraId="1A5855AE" w14:textId="19E02CA1" w:rsidR="00000DC6" w:rsidRDefault="00000DC6" w:rsidP="00983FED">
            <w:r>
              <w:t>Doc</w:t>
            </w:r>
            <w:r w:rsidR="00D87EB2">
              <w:t>s</w:t>
            </w:r>
            <w:r>
              <w:t xml:space="preserve"> 4</w:t>
            </w:r>
            <w:r w:rsidR="00D87EB2">
              <w:t xml:space="preserve"> et 5</w:t>
            </w:r>
          </w:p>
        </w:tc>
        <w:tc>
          <w:tcPr>
            <w:tcW w:w="3402" w:type="dxa"/>
          </w:tcPr>
          <w:p w14:paraId="30BB22D2" w14:textId="77777777" w:rsidR="00983FED" w:rsidRDefault="00EF598F" w:rsidP="00983FED">
            <w:r>
              <w:t>Dans le C……</w:t>
            </w:r>
            <w:proofErr w:type="gramStart"/>
            <w:r>
              <w:t>…….</w:t>
            </w:r>
            <w:proofErr w:type="gramEnd"/>
            <w:r>
              <w:t xml:space="preserve">., la V…………. </w:t>
            </w:r>
            <w:proofErr w:type="gramStart"/>
            <w:r>
              <w:t>et</w:t>
            </w:r>
            <w:proofErr w:type="gramEnd"/>
            <w:r>
              <w:t xml:space="preserve"> les S………….</w:t>
            </w:r>
          </w:p>
          <w:p w14:paraId="49DBC5A8" w14:textId="3371D312" w:rsidR="007873F7" w:rsidRDefault="007873F7" w:rsidP="00983FED"/>
        </w:tc>
        <w:tc>
          <w:tcPr>
            <w:tcW w:w="3538" w:type="dxa"/>
          </w:tcPr>
          <w:p w14:paraId="0F3AA8E2" w14:textId="337F8A1F" w:rsidR="00983FED" w:rsidRDefault="00EF598F" w:rsidP="00983FED">
            <w:r>
              <w:t>Dans le C……</w:t>
            </w:r>
            <w:proofErr w:type="gramStart"/>
            <w:r>
              <w:t>…….</w:t>
            </w:r>
            <w:proofErr w:type="gramEnd"/>
          </w:p>
        </w:tc>
      </w:tr>
      <w:tr w:rsidR="00983FED" w14:paraId="0964862A" w14:textId="77777777" w:rsidTr="00983FED">
        <w:tc>
          <w:tcPr>
            <w:tcW w:w="2122" w:type="dxa"/>
          </w:tcPr>
          <w:p w14:paraId="0BF8FE3B" w14:textId="77777777" w:rsidR="00983FED" w:rsidRPr="006F08FC" w:rsidRDefault="00000DC6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>Lieu où se pratique le culte</w:t>
            </w:r>
          </w:p>
          <w:p w14:paraId="7FC65324" w14:textId="4440F665" w:rsidR="00000DC6" w:rsidRDefault="00000DC6" w:rsidP="00983FED">
            <w:r>
              <w:t>Doc 4</w:t>
            </w:r>
          </w:p>
        </w:tc>
        <w:tc>
          <w:tcPr>
            <w:tcW w:w="3402" w:type="dxa"/>
          </w:tcPr>
          <w:p w14:paraId="767088FB" w14:textId="591C4F46" w:rsidR="00983FED" w:rsidRDefault="00000DC6" w:rsidP="00983FED">
            <w:r>
              <w:t>Une é……………</w:t>
            </w:r>
          </w:p>
        </w:tc>
        <w:tc>
          <w:tcPr>
            <w:tcW w:w="3538" w:type="dxa"/>
          </w:tcPr>
          <w:p w14:paraId="5643FD98" w14:textId="704434D5" w:rsidR="00983FED" w:rsidRDefault="00000DC6" w:rsidP="00983FED">
            <w:r>
              <w:t>Un t………………</w:t>
            </w:r>
          </w:p>
        </w:tc>
      </w:tr>
      <w:tr w:rsidR="00983FED" w14:paraId="17AC2EA1" w14:textId="77777777" w:rsidTr="00983FED">
        <w:tc>
          <w:tcPr>
            <w:tcW w:w="2122" w:type="dxa"/>
          </w:tcPr>
          <w:p w14:paraId="0F5EE2CD" w14:textId="77777777" w:rsidR="00983FED" w:rsidRPr="006F08FC" w:rsidRDefault="00D87EB2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>Les moines</w:t>
            </w:r>
          </w:p>
          <w:p w14:paraId="707BB9D8" w14:textId="580D2151" w:rsidR="00D87EB2" w:rsidRDefault="00D87EB2" w:rsidP="00983FED">
            <w:r>
              <w:t>Doc 5</w:t>
            </w:r>
          </w:p>
        </w:tc>
        <w:tc>
          <w:tcPr>
            <w:tcW w:w="3402" w:type="dxa"/>
          </w:tcPr>
          <w:p w14:paraId="55958356" w14:textId="310D6B80" w:rsidR="00983FED" w:rsidRDefault="00D87EB2" w:rsidP="00983FED">
            <w:proofErr w:type="gramStart"/>
            <w:r>
              <w:t>O….</w:t>
            </w:r>
            <w:proofErr w:type="gramEnd"/>
            <w:r>
              <w:t>.</w:t>
            </w:r>
          </w:p>
        </w:tc>
        <w:tc>
          <w:tcPr>
            <w:tcW w:w="3538" w:type="dxa"/>
          </w:tcPr>
          <w:p w14:paraId="63DC5B6C" w14:textId="0C3ACE18" w:rsidR="00983FED" w:rsidRDefault="00D87EB2" w:rsidP="00983FED">
            <w:r>
              <w:t>N</w:t>
            </w:r>
            <w:proofErr w:type="gramStart"/>
            <w:r>
              <w:t>…….</w:t>
            </w:r>
            <w:proofErr w:type="gramEnd"/>
          </w:p>
        </w:tc>
      </w:tr>
      <w:tr w:rsidR="00983FED" w14:paraId="5080D55A" w14:textId="77777777" w:rsidTr="00983FED">
        <w:tc>
          <w:tcPr>
            <w:tcW w:w="2122" w:type="dxa"/>
          </w:tcPr>
          <w:p w14:paraId="4AA400C4" w14:textId="77777777" w:rsidR="00983FED" w:rsidRPr="006F08FC" w:rsidRDefault="00D87EB2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>Qui célèbre le culte ?</w:t>
            </w:r>
          </w:p>
          <w:p w14:paraId="43859BA6" w14:textId="53721161" w:rsidR="00D87EB2" w:rsidRDefault="00D87EB2" w:rsidP="00983FED">
            <w:r>
              <w:t>Doc 5</w:t>
            </w:r>
          </w:p>
        </w:tc>
        <w:tc>
          <w:tcPr>
            <w:tcW w:w="3402" w:type="dxa"/>
          </w:tcPr>
          <w:p w14:paraId="77B0FBE1" w14:textId="04DEDAAC" w:rsidR="00983FED" w:rsidRDefault="00D87EB2" w:rsidP="00983FED">
            <w:r>
              <w:t>Un p……</w:t>
            </w:r>
            <w:proofErr w:type="gramStart"/>
            <w:r>
              <w:t>…….</w:t>
            </w:r>
            <w:proofErr w:type="gramEnd"/>
            <w:r>
              <w:t xml:space="preserve">. </w:t>
            </w:r>
            <w:proofErr w:type="gramStart"/>
            <w:r>
              <w:t>qui</w:t>
            </w:r>
            <w:proofErr w:type="gramEnd"/>
            <w:r>
              <w:t xml:space="preserve"> n’a pas le droit de se m……………..</w:t>
            </w:r>
          </w:p>
        </w:tc>
        <w:tc>
          <w:tcPr>
            <w:tcW w:w="3538" w:type="dxa"/>
          </w:tcPr>
          <w:p w14:paraId="5BBBD901" w14:textId="01AE124C" w:rsidR="00983FED" w:rsidRDefault="00D87EB2" w:rsidP="00983FED">
            <w:r>
              <w:t>Un p…………… qui a le droit de se m…………</w:t>
            </w:r>
          </w:p>
        </w:tc>
      </w:tr>
      <w:tr w:rsidR="00983FED" w14:paraId="5D0ED8C2" w14:textId="77777777" w:rsidTr="00983FED">
        <w:tc>
          <w:tcPr>
            <w:tcW w:w="2122" w:type="dxa"/>
          </w:tcPr>
          <w:p w14:paraId="3E5A76FA" w14:textId="77777777" w:rsidR="00983FED" w:rsidRPr="006F08FC" w:rsidRDefault="007873F7" w:rsidP="00983FED">
            <w:pPr>
              <w:rPr>
                <w:b/>
                <w:bCs/>
              </w:rPr>
            </w:pPr>
            <w:r w:rsidRPr="006F08FC">
              <w:rPr>
                <w:b/>
                <w:bCs/>
              </w:rPr>
              <w:t>Les sacrements</w:t>
            </w:r>
          </w:p>
          <w:p w14:paraId="7985BD4D" w14:textId="4F4C0BE9" w:rsidR="007873F7" w:rsidRDefault="007873F7" w:rsidP="00983FED">
            <w:r>
              <w:t xml:space="preserve">Voir doc 4 et </w:t>
            </w:r>
            <w:r w:rsidRPr="006F08FC">
              <w:rPr>
                <w:rStyle w:val="docsCar"/>
              </w:rPr>
              <w:t>vocabulaire page 80</w:t>
            </w:r>
          </w:p>
        </w:tc>
        <w:tc>
          <w:tcPr>
            <w:tcW w:w="3402" w:type="dxa"/>
          </w:tcPr>
          <w:p w14:paraId="1ABC2A7C" w14:textId="584EBA0E" w:rsidR="00983FED" w:rsidRDefault="000A369A" w:rsidP="00983FED">
            <w:r>
              <w:t xml:space="preserve">….. </w:t>
            </w:r>
            <w:proofErr w:type="gramStart"/>
            <w:r>
              <w:t>sacrements</w:t>
            </w:r>
            <w:proofErr w:type="gramEnd"/>
            <w:r>
              <w:t xml:space="preserve"> comme le b………….., le m……………. </w:t>
            </w:r>
            <w:proofErr w:type="gramStart"/>
            <w:r>
              <w:t>ou</w:t>
            </w:r>
            <w:proofErr w:type="gramEnd"/>
            <w:r>
              <w:t xml:space="preserve"> la </w:t>
            </w:r>
            <w:r w:rsidR="00CB4790">
              <w:t>c………………..</w:t>
            </w:r>
          </w:p>
        </w:tc>
        <w:tc>
          <w:tcPr>
            <w:tcW w:w="3538" w:type="dxa"/>
          </w:tcPr>
          <w:p w14:paraId="3FB6A619" w14:textId="06B785A6" w:rsidR="00983FED" w:rsidRDefault="00CB4790" w:rsidP="00983FED">
            <w:r>
              <w:t xml:space="preserve">…. </w:t>
            </w:r>
            <w:proofErr w:type="gramStart"/>
            <w:r>
              <w:t>sacrements</w:t>
            </w:r>
            <w:proofErr w:type="gramEnd"/>
            <w:r>
              <w:t xml:space="preserve"> </w:t>
            </w:r>
            <w:r w:rsidR="005237FD">
              <w:t>sont reconnus, le b……………… et la c………………..</w:t>
            </w:r>
          </w:p>
        </w:tc>
      </w:tr>
      <w:tr w:rsidR="00983FED" w14:paraId="2728C8A2" w14:textId="77777777" w:rsidTr="00983FED">
        <w:tc>
          <w:tcPr>
            <w:tcW w:w="2122" w:type="dxa"/>
          </w:tcPr>
          <w:p w14:paraId="71436F64" w14:textId="77777777" w:rsidR="00983FED" w:rsidRPr="00ED4348" w:rsidRDefault="006F08FC" w:rsidP="00983FED">
            <w:pPr>
              <w:rPr>
                <w:b/>
                <w:bCs/>
              </w:rPr>
            </w:pPr>
            <w:r w:rsidRPr="00ED4348">
              <w:rPr>
                <w:b/>
                <w:bCs/>
              </w:rPr>
              <w:lastRenderedPageBreak/>
              <w:t>La communion</w:t>
            </w:r>
          </w:p>
          <w:p w14:paraId="1D9E75DA" w14:textId="31A58F70" w:rsidR="006F08FC" w:rsidRDefault="006F08FC" w:rsidP="00983FED">
            <w:r>
              <w:t>Docs 4 et 5</w:t>
            </w:r>
          </w:p>
        </w:tc>
        <w:tc>
          <w:tcPr>
            <w:tcW w:w="3402" w:type="dxa"/>
          </w:tcPr>
          <w:p w14:paraId="631BEAD5" w14:textId="0CB02FC9" w:rsidR="00983FED" w:rsidRDefault="006F08FC" w:rsidP="00983FED">
            <w:r>
              <w:t>Avec le p……………</w:t>
            </w:r>
          </w:p>
        </w:tc>
        <w:tc>
          <w:tcPr>
            <w:tcW w:w="3538" w:type="dxa"/>
          </w:tcPr>
          <w:p w14:paraId="410CE7E3" w14:textId="30A60550" w:rsidR="00983FED" w:rsidRDefault="006F08FC" w:rsidP="00983FED">
            <w:r>
              <w:t>Avec le p………… et le v</w:t>
            </w:r>
            <w:proofErr w:type="gramStart"/>
            <w:r>
              <w:t>…….</w:t>
            </w:r>
            <w:proofErr w:type="gramEnd"/>
          </w:p>
        </w:tc>
      </w:tr>
      <w:tr w:rsidR="006F08FC" w14:paraId="1E1B7E20" w14:textId="77777777" w:rsidTr="00983FED">
        <w:tc>
          <w:tcPr>
            <w:tcW w:w="2122" w:type="dxa"/>
          </w:tcPr>
          <w:p w14:paraId="6143B066" w14:textId="30483C45" w:rsidR="006F08FC" w:rsidRDefault="00A75F0D" w:rsidP="00983FED">
            <w:r>
              <w:t>La Bible</w:t>
            </w:r>
          </w:p>
        </w:tc>
        <w:tc>
          <w:tcPr>
            <w:tcW w:w="3402" w:type="dxa"/>
          </w:tcPr>
          <w:p w14:paraId="7CD330C9" w14:textId="17E4450A" w:rsidR="006F08FC" w:rsidRDefault="00A75F0D" w:rsidP="00983FED">
            <w:r>
              <w:t>En l………… seulement</w:t>
            </w:r>
          </w:p>
        </w:tc>
        <w:tc>
          <w:tcPr>
            <w:tcW w:w="3538" w:type="dxa"/>
          </w:tcPr>
          <w:p w14:paraId="4D039943" w14:textId="592B0CEE" w:rsidR="006F08FC" w:rsidRDefault="00A75F0D" w:rsidP="00983FED">
            <w:r>
              <w:t>Traduite dans la l…</w:t>
            </w:r>
            <w:proofErr w:type="gramStart"/>
            <w:r>
              <w:t>…….</w:t>
            </w:r>
            <w:proofErr w:type="gramEnd"/>
            <w:r>
              <w:t xml:space="preserve">. </w:t>
            </w:r>
            <w:proofErr w:type="gramStart"/>
            <w:r>
              <w:t>du</w:t>
            </w:r>
            <w:proofErr w:type="gramEnd"/>
            <w:r>
              <w:t xml:space="preserve"> pays pour que le plus grand nombre puisse la lire</w:t>
            </w:r>
          </w:p>
        </w:tc>
      </w:tr>
    </w:tbl>
    <w:p w14:paraId="08B71F77" w14:textId="70F808AE" w:rsidR="00983FED" w:rsidRDefault="00983FED" w:rsidP="00983FED"/>
    <w:p w14:paraId="7671E5AE" w14:textId="58E775C9" w:rsidR="00E0758A" w:rsidRDefault="00E0758A" w:rsidP="006F3ABA">
      <w:pPr>
        <w:pStyle w:val="A"/>
      </w:pPr>
      <w:r>
        <w:t>Le protestantisme se diffuse ce qui provoque des crises religieuses et des guerres</w:t>
      </w:r>
    </w:p>
    <w:p w14:paraId="429E968E" w14:textId="4EAA53EE" w:rsidR="00870524" w:rsidRDefault="00870524" w:rsidP="00870524">
      <w:pPr>
        <w:pStyle w:val="docs"/>
      </w:pPr>
      <w:r>
        <w:t>Voir document 3 page 165</w:t>
      </w:r>
    </w:p>
    <w:p w14:paraId="292D6B17" w14:textId="2E434F83" w:rsidR="00983FED" w:rsidRDefault="00870524" w:rsidP="007B4128">
      <w:pPr>
        <w:pStyle w:val="Paragraphedeliste"/>
        <w:numPr>
          <w:ilvl w:val="0"/>
          <w:numId w:val="9"/>
        </w:numPr>
      </w:pPr>
      <w:r>
        <w:t>A l’aide de ce document, je complète la carte ci-dessous et sa légende en respectant les consignes :</w:t>
      </w:r>
    </w:p>
    <w:p w14:paraId="674E18C6" w14:textId="2C3CABC3" w:rsidR="00395D61" w:rsidRDefault="00796744" w:rsidP="00395D61">
      <w:pPr>
        <w:pStyle w:val="Paragraphedeliste"/>
        <w:numPr>
          <w:ilvl w:val="1"/>
          <w:numId w:val="9"/>
        </w:numPr>
      </w:pPr>
      <w:r>
        <w:t>Complétez le nom des états</w:t>
      </w:r>
    </w:p>
    <w:p w14:paraId="7CD7B56F" w14:textId="6F2F11C9" w:rsidR="00796744" w:rsidRDefault="00796744" w:rsidP="007A3F12">
      <w:pPr>
        <w:pStyle w:val="Paragraphedeliste"/>
        <w:numPr>
          <w:ilvl w:val="1"/>
          <w:numId w:val="9"/>
        </w:numPr>
      </w:pPr>
      <w:r>
        <w:t xml:space="preserve">Coloriez en jaune les régions catholiques, en bleu les régions </w:t>
      </w:r>
      <w:r w:rsidR="007A3F12">
        <w:t>l</w:t>
      </w:r>
      <w:r>
        <w:t>uthériennes, en rose les régions</w:t>
      </w:r>
      <w:r w:rsidR="007A3F12">
        <w:t xml:space="preserve"> anglicanes et en violet les régions calvinistes. Complétez la légende</w:t>
      </w:r>
    </w:p>
    <w:p w14:paraId="6FC25084" w14:textId="6FD2BD59" w:rsidR="007A3F12" w:rsidRDefault="007A3F12" w:rsidP="007A3F12">
      <w:pPr>
        <w:pStyle w:val="Paragraphedeliste"/>
        <w:numPr>
          <w:ilvl w:val="1"/>
          <w:numId w:val="9"/>
        </w:numPr>
      </w:pPr>
      <w:r>
        <w:t>Nommez les principales capitales religieuses. Entourez les capitales religieuses protestantes.</w:t>
      </w:r>
    </w:p>
    <w:p w14:paraId="5CAE384C" w14:textId="74528689" w:rsidR="00395D61" w:rsidRDefault="00395D61" w:rsidP="00796744">
      <w:pPr>
        <w:jc w:val="center"/>
      </w:pPr>
      <w:r>
        <w:rPr>
          <w:noProof/>
        </w:rPr>
        <w:drawing>
          <wp:inline distT="0" distB="0" distL="0" distR="0" wp14:anchorId="36FD3A91" wp14:editId="7EDF46B6">
            <wp:extent cx="4788156" cy="6434086"/>
            <wp:effectExtent l="0" t="3810" r="889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9767" cy="64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31B4" w14:textId="2B7F8AA7" w:rsidR="00130C9C" w:rsidRDefault="00130C9C" w:rsidP="00796744">
      <w:pPr>
        <w:jc w:val="center"/>
      </w:pPr>
    </w:p>
    <w:p w14:paraId="56F6EE5A" w14:textId="39A46B5E" w:rsidR="00130C9C" w:rsidRDefault="00EB4C3C" w:rsidP="00EB4C3C">
      <w:pPr>
        <w:pStyle w:val="Paragraphedeliste"/>
        <w:numPr>
          <w:ilvl w:val="0"/>
          <w:numId w:val="9"/>
        </w:numPr>
        <w:jc w:val="both"/>
      </w:pPr>
      <w:r>
        <w:lastRenderedPageBreak/>
        <w:t>Dans quelle(s) partie(s) de l’Europe trouvent la plupart des pays protestants ?</w:t>
      </w:r>
    </w:p>
    <w:p w14:paraId="73B7BC67" w14:textId="77777777" w:rsidR="00E20311" w:rsidRDefault="00E20311" w:rsidP="00E20311">
      <w:pPr>
        <w:jc w:val="both"/>
      </w:pPr>
    </w:p>
    <w:p w14:paraId="5ED20037" w14:textId="76A8283E" w:rsidR="00E20311" w:rsidRDefault="00E20311" w:rsidP="00EB4C3C">
      <w:pPr>
        <w:pStyle w:val="Paragraphedeliste"/>
        <w:numPr>
          <w:ilvl w:val="0"/>
          <w:numId w:val="9"/>
        </w:numPr>
        <w:jc w:val="both"/>
      </w:pPr>
      <w:r>
        <w:t>Dans quel pays trouve-t-on une importante minorité calviniste ?</w:t>
      </w:r>
    </w:p>
    <w:p w14:paraId="655D62E4" w14:textId="77777777" w:rsidR="00F63A01" w:rsidRDefault="00F63A01" w:rsidP="00F63A01">
      <w:pPr>
        <w:pStyle w:val="Paragraphedeliste"/>
      </w:pPr>
    </w:p>
    <w:p w14:paraId="2C1CBBCD" w14:textId="5CAB83C6" w:rsidR="00F63A01" w:rsidRDefault="00F63A01" w:rsidP="002D2AD8">
      <w:pPr>
        <w:pStyle w:val="docs"/>
      </w:pPr>
      <w:r>
        <w:t>Voir document 4 page 165</w:t>
      </w:r>
    </w:p>
    <w:p w14:paraId="129979AC" w14:textId="77777777" w:rsidR="00F63A01" w:rsidRDefault="00F63A01" w:rsidP="00F63A01">
      <w:pPr>
        <w:pStyle w:val="Paragraphedeliste"/>
      </w:pPr>
    </w:p>
    <w:p w14:paraId="7CA9A12F" w14:textId="43896E5D" w:rsidR="00F63A01" w:rsidRDefault="00F63A01" w:rsidP="00EB4C3C">
      <w:pPr>
        <w:pStyle w:val="Paragraphedeliste"/>
        <w:numPr>
          <w:ilvl w:val="0"/>
          <w:numId w:val="9"/>
        </w:numPr>
        <w:jc w:val="both"/>
      </w:pPr>
      <w:r>
        <w:t>Que va provoquer la diffusion du protestantisme ?</w:t>
      </w:r>
    </w:p>
    <w:p w14:paraId="0A5BAD1F" w14:textId="77777777" w:rsidR="00F63A01" w:rsidRDefault="00F63A01" w:rsidP="00F63A01">
      <w:pPr>
        <w:jc w:val="both"/>
      </w:pPr>
    </w:p>
    <w:p w14:paraId="529BF16B" w14:textId="4870A52B" w:rsidR="00F63A01" w:rsidRDefault="00F63A01" w:rsidP="00EB4C3C">
      <w:pPr>
        <w:pStyle w:val="Paragraphedeliste"/>
        <w:numPr>
          <w:ilvl w:val="0"/>
          <w:numId w:val="9"/>
        </w:numPr>
        <w:jc w:val="both"/>
      </w:pPr>
      <w:r>
        <w:t>Compl</w:t>
      </w:r>
      <w:r w:rsidR="001B715D">
        <w:t>è</w:t>
      </w:r>
      <w:r>
        <w:t>te le texte à trous ci-dessous :</w:t>
      </w:r>
    </w:p>
    <w:p w14:paraId="750C3AF3" w14:textId="77777777" w:rsidR="009952B5" w:rsidRDefault="009952B5" w:rsidP="009952B5">
      <w:pPr>
        <w:pStyle w:val="Paragraphedeliste"/>
      </w:pPr>
    </w:p>
    <w:p w14:paraId="247D46A7" w14:textId="14E783E0" w:rsidR="009952B5" w:rsidRDefault="009952B5" w:rsidP="009952B5">
      <w:pPr>
        <w:spacing w:line="360" w:lineRule="auto"/>
        <w:jc w:val="both"/>
      </w:pPr>
      <w:r>
        <w:t xml:space="preserve">Par exemple, de 16…. A 16…. </w:t>
      </w:r>
      <w:proofErr w:type="gramStart"/>
      <w:r w:rsidR="00DC0500">
        <w:t>a</w:t>
      </w:r>
      <w:proofErr w:type="gramEnd"/>
      <w:r>
        <w:t xml:space="preserve"> lieu la guerre de T……….. A…… dans le S</w:t>
      </w:r>
      <w:proofErr w:type="gramStart"/>
      <w:r>
        <w:t>…….</w:t>
      </w:r>
      <w:proofErr w:type="gramEnd"/>
      <w:r>
        <w:t xml:space="preserve">. E………… Les traités de W………………. </w:t>
      </w:r>
      <w:proofErr w:type="gramStart"/>
      <w:r>
        <w:t>mettent</w:t>
      </w:r>
      <w:proofErr w:type="gramEnd"/>
      <w:r>
        <w:t xml:space="preserve"> fin à cette guerre et autorisent les princes allemands à imposer leur r……………… à leurs s…………..</w:t>
      </w:r>
    </w:p>
    <w:p w14:paraId="3F835AF3" w14:textId="2F95AA75" w:rsidR="009952B5" w:rsidRDefault="009952B5" w:rsidP="009952B5">
      <w:pPr>
        <w:spacing w:line="360" w:lineRule="auto"/>
        <w:jc w:val="both"/>
      </w:pPr>
      <w:r>
        <w:t>En F……</w:t>
      </w:r>
      <w:proofErr w:type="gramStart"/>
      <w:r>
        <w:t>…….</w:t>
      </w:r>
      <w:proofErr w:type="gramEnd"/>
      <w:r>
        <w:t xml:space="preserve">, des guerres de r……………….. </w:t>
      </w:r>
      <w:proofErr w:type="gramStart"/>
      <w:r>
        <w:t>opposent</w:t>
      </w:r>
      <w:proofErr w:type="gramEnd"/>
      <w:r>
        <w:t xml:space="preserve"> de 15…… à 15………… les c……………………. </w:t>
      </w:r>
      <w:proofErr w:type="gramStart"/>
      <w:r>
        <w:t>et</w:t>
      </w:r>
      <w:proofErr w:type="gramEnd"/>
      <w:r>
        <w:t xml:space="preserve"> les p…………………</w:t>
      </w:r>
    </w:p>
    <w:p w14:paraId="1BB928D7" w14:textId="064A793C" w:rsidR="00490E95" w:rsidRPr="00490E95" w:rsidRDefault="00490E95" w:rsidP="009952B5">
      <w:pPr>
        <w:spacing w:line="360" w:lineRule="auto"/>
        <w:jc w:val="both"/>
        <w:rPr>
          <w:b/>
          <w:bCs/>
        </w:rPr>
      </w:pPr>
      <w:r w:rsidRPr="00490E95">
        <w:rPr>
          <w:b/>
          <w:bCs/>
        </w:rPr>
        <w:t>Le massacre de la Saint Barthélémy</w:t>
      </w:r>
    </w:p>
    <w:p w14:paraId="28105877" w14:textId="357FA82C" w:rsidR="009952B5" w:rsidRDefault="00490E95" w:rsidP="00C92F9F">
      <w:pPr>
        <w:pStyle w:val="docs"/>
      </w:pPr>
      <w:r>
        <w:t>Voir document 2 page 149</w:t>
      </w:r>
    </w:p>
    <w:p w14:paraId="7D63613E" w14:textId="2E951DDE" w:rsidR="00490E95" w:rsidRDefault="00490E95" w:rsidP="00C92F9F">
      <w:pPr>
        <w:pStyle w:val="docs"/>
      </w:pPr>
      <w:r>
        <w:t>Document : Le massacre vu par un témoin catholique</w:t>
      </w:r>
    </w:p>
    <w:p w14:paraId="29A78852" w14:textId="62A37005" w:rsidR="00490E95" w:rsidRDefault="00490E95" w:rsidP="00AB26BF">
      <w:pPr>
        <w:jc w:val="both"/>
      </w:pPr>
      <w:r>
        <w:t>Il n’y eut pas autant de victimes que des gens mal intentionnés le prétendent. Ceux qui sont tombés, à l’exception des conjurés</w:t>
      </w:r>
      <w:r>
        <w:rPr>
          <w:rStyle w:val="Appelnotedebasdep"/>
        </w:rPr>
        <w:footnoteReference w:id="1"/>
      </w:r>
      <w:r>
        <w:t>, ont été tués à l’insu du roi, contrairement à ses ordres</w:t>
      </w:r>
      <w:r>
        <w:rPr>
          <w:rStyle w:val="Appelnotedebasdep"/>
        </w:rPr>
        <w:footnoteReference w:id="2"/>
      </w:r>
      <w:r>
        <w:t>.</w:t>
      </w:r>
    </w:p>
    <w:p w14:paraId="330D5BF0" w14:textId="406731E0" w:rsidR="00490E95" w:rsidRDefault="00490E95" w:rsidP="00AB26BF">
      <w:pPr>
        <w:jc w:val="both"/>
      </w:pPr>
      <w:r>
        <w:t>[…] Pour le nombre de victimes, le roi ne mérite aucun reproche mais d’être loué puisqu’il n’a même pas fait mettre à mort tous les conjurés. Cependant l’amer souvenir des guerres civiles</w:t>
      </w:r>
      <w:r>
        <w:rPr>
          <w:rStyle w:val="Appelnotedebasdep"/>
        </w:rPr>
        <w:footnoteReference w:id="3"/>
      </w:r>
      <w:r w:rsidR="00C92F9F">
        <w:t xml:space="preserve"> avait donné au roi beaucoup de motifs de haine.</w:t>
      </w:r>
    </w:p>
    <w:p w14:paraId="51F13C7C" w14:textId="3C563CA0" w:rsidR="00C92F9F" w:rsidRPr="00AB26BF" w:rsidRDefault="00C92F9F" w:rsidP="00AB26BF">
      <w:pPr>
        <w:jc w:val="right"/>
        <w:rPr>
          <w:sz w:val="22"/>
        </w:rPr>
      </w:pPr>
      <w:r w:rsidRPr="00AB26BF">
        <w:rPr>
          <w:sz w:val="22"/>
        </w:rPr>
        <w:t xml:space="preserve">D’après Guy du </w:t>
      </w:r>
      <w:proofErr w:type="spellStart"/>
      <w:r w:rsidRPr="00AB26BF">
        <w:rPr>
          <w:sz w:val="22"/>
        </w:rPr>
        <w:t>Faur</w:t>
      </w:r>
      <w:proofErr w:type="spellEnd"/>
      <w:r w:rsidRPr="00AB26BF">
        <w:rPr>
          <w:sz w:val="22"/>
        </w:rPr>
        <w:t xml:space="preserve"> de Pibrac</w:t>
      </w:r>
      <w:r w:rsidRPr="00AB26BF">
        <w:rPr>
          <w:rStyle w:val="Appelnotedebasdep"/>
          <w:sz w:val="22"/>
        </w:rPr>
        <w:footnoteReference w:id="4"/>
      </w:r>
      <w:r w:rsidRPr="00AB26BF">
        <w:rPr>
          <w:sz w:val="22"/>
        </w:rPr>
        <w:t>, 1573, Paris</w:t>
      </w:r>
    </w:p>
    <w:p w14:paraId="54BB148D" w14:textId="49B1AB78" w:rsidR="009952B5" w:rsidRDefault="004F6CCC" w:rsidP="00EB4C3C">
      <w:pPr>
        <w:pStyle w:val="Paragraphedeliste"/>
        <w:numPr>
          <w:ilvl w:val="0"/>
          <w:numId w:val="9"/>
        </w:numPr>
        <w:jc w:val="both"/>
      </w:pPr>
      <w:r>
        <w:t>Qui est l’auteur du document 2 page 149 ?</w:t>
      </w:r>
    </w:p>
    <w:p w14:paraId="400BF795" w14:textId="77777777" w:rsidR="004F6CCC" w:rsidRDefault="004F6CCC" w:rsidP="004F6CCC">
      <w:pPr>
        <w:pStyle w:val="Paragraphedeliste"/>
        <w:jc w:val="both"/>
      </w:pPr>
    </w:p>
    <w:p w14:paraId="242951E0" w14:textId="2625D291" w:rsidR="004F6CCC" w:rsidRDefault="004F6CCC" w:rsidP="00EB4C3C">
      <w:pPr>
        <w:pStyle w:val="Paragraphedeliste"/>
        <w:numPr>
          <w:ilvl w:val="0"/>
          <w:numId w:val="9"/>
        </w:numPr>
        <w:jc w:val="both"/>
      </w:pPr>
      <w:r>
        <w:t>D’après vous est-il catholique ou protestant ?</w:t>
      </w:r>
    </w:p>
    <w:p w14:paraId="2361E249" w14:textId="77777777" w:rsidR="004F6CCC" w:rsidRDefault="004F6CCC" w:rsidP="004F6CCC">
      <w:pPr>
        <w:pStyle w:val="Paragraphedeliste"/>
      </w:pPr>
    </w:p>
    <w:p w14:paraId="140BCA70" w14:textId="36CB3720" w:rsidR="004F6CCC" w:rsidRDefault="004F6CCC" w:rsidP="00EB4C3C">
      <w:pPr>
        <w:pStyle w:val="Paragraphedeliste"/>
        <w:numPr>
          <w:ilvl w:val="0"/>
          <w:numId w:val="9"/>
        </w:numPr>
        <w:jc w:val="both"/>
      </w:pPr>
      <w:r>
        <w:t>Quels éléments du document 2 le laissent à penser ?</w:t>
      </w:r>
    </w:p>
    <w:p w14:paraId="268D7720" w14:textId="77777777" w:rsidR="00C146B8" w:rsidRDefault="00C146B8" w:rsidP="00C146B8">
      <w:pPr>
        <w:pStyle w:val="Paragraphedeliste"/>
      </w:pPr>
    </w:p>
    <w:p w14:paraId="2D0EA99B" w14:textId="7F4F106F" w:rsidR="00C146B8" w:rsidRDefault="00C146B8" w:rsidP="00EB4C3C">
      <w:pPr>
        <w:pStyle w:val="Paragraphedeliste"/>
        <w:numPr>
          <w:ilvl w:val="0"/>
          <w:numId w:val="9"/>
        </w:numPr>
        <w:jc w:val="both"/>
      </w:pPr>
      <w:r>
        <w:lastRenderedPageBreak/>
        <w:t>Montrez que l’auteur du document « le massacre vu par un témoin catholique », défend Charles IX en donnant au moins deux éléments.</w:t>
      </w:r>
    </w:p>
    <w:p w14:paraId="1C5EF30A" w14:textId="77777777" w:rsidR="00ED17F3" w:rsidRDefault="00ED17F3" w:rsidP="00ED17F3">
      <w:pPr>
        <w:pStyle w:val="Paragraphedeliste"/>
      </w:pPr>
    </w:p>
    <w:p w14:paraId="1736621F" w14:textId="77777777" w:rsidR="00ED17F3" w:rsidRDefault="00ED17F3" w:rsidP="00ED17F3">
      <w:pPr>
        <w:pStyle w:val="Paragraphedeliste"/>
        <w:jc w:val="both"/>
      </w:pPr>
    </w:p>
    <w:p w14:paraId="5C1F0EA8" w14:textId="77777777" w:rsidR="000E0FF2" w:rsidRDefault="000E0FF2" w:rsidP="000E0FF2">
      <w:pPr>
        <w:pStyle w:val="Paragraphedeliste"/>
      </w:pPr>
    </w:p>
    <w:p w14:paraId="11C560CB" w14:textId="33D9CDDB" w:rsidR="000E0FF2" w:rsidRDefault="000E0FF2" w:rsidP="00EB4C3C">
      <w:pPr>
        <w:pStyle w:val="Paragraphedeliste"/>
        <w:numPr>
          <w:ilvl w:val="0"/>
          <w:numId w:val="9"/>
        </w:numPr>
        <w:jc w:val="both"/>
      </w:pPr>
      <w:r>
        <w:t xml:space="preserve">Complétez le texte ci-dessous à l’aide de la vidéo se trouvant à cette adresse : </w:t>
      </w:r>
      <w:hyperlink r:id="rId9" w:history="1">
        <w:r w:rsidRPr="008C5784">
          <w:rPr>
            <w:rStyle w:val="Lienhypertexte"/>
          </w:rPr>
          <w:t>https://youtu.be/J3-OobrDHfA</w:t>
        </w:r>
      </w:hyperlink>
      <w:r>
        <w:t xml:space="preserve"> </w:t>
      </w:r>
    </w:p>
    <w:p w14:paraId="35E94051" w14:textId="77777777" w:rsidR="007E45BA" w:rsidRDefault="007E45BA" w:rsidP="007E45BA">
      <w:pPr>
        <w:pStyle w:val="Paragraphedeliste"/>
      </w:pPr>
    </w:p>
    <w:p w14:paraId="45BB1A35" w14:textId="36A6B288" w:rsidR="007E45BA" w:rsidRDefault="009257EA" w:rsidP="008A7B5C">
      <w:pPr>
        <w:spacing w:line="360" w:lineRule="auto"/>
        <w:ind w:left="360"/>
        <w:jc w:val="both"/>
      </w:pPr>
      <w:r>
        <w:t>En 15…</w:t>
      </w:r>
      <w:proofErr w:type="gramStart"/>
      <w:r>
        <w:t>…….</w:t>
      </w:r>
      <w:proofErr w:type="gramEnd"/>
      <w:r>
        <w:t>., pour réconcilier les catholiques et les protestants, Catherine de M…………… a l’idée de marier sa fille Marguerite de V………….. (</w:t>
      </w:r>
      <w:proofErr w:type="gramStart"/>
      <w:r>
        <w:t>c</w:t>
      </w:r>
      <w:proofErr w:type="gramEnd"/>
      <w:r>
        <w:t xml:space="preserve">……………….) à H………… de N……………….., un prince p………………… L’amiral </w:t>
      </w:r>
      <w:r w:rsidR="003B553E">
        <w:t xml:space="preserve">de </w:t>
      </w:r>
      <w:r>
        <w:t>C……………, un des principaux conseillers du roi (il est aussi p………</w:t>
      </w:r>
      <w:proofErr w:type="gramStart"/>
      <w:r>
        <w:t>…….</w:t>
      </w:r>
      <w:proofErr w:type="gramEnd"/>
      <w:r>
        <w:t xml:space="preserve">.) a favorisé ce mariage et souhaite que la France aide les p……………… des P…..-B…. </w:t>
      </w:r>
      <w:proofErr w:type="gramStart"/>
      <w:r>
        <w:t>révoltés</w:t>
      </w:r>
      <w:proofErr w:type="gramEnd"/>
      <w:r>
        <w:t xml:space="preserve"> contre le roi d’E……………. Ce projet provoque l’opposition d’une grande famille catholique, les G……………… et celle de la reine-m</w:t>
      </w:r>
      <w:proofErr w:type="gramStart"/>
      <w:r>
        <w:t>…….</w:t>
      </w:r>
      <w:proofErr w:type="gramEnd"/>
      <w:r>
        <w:t>. (Catherine de M…………</w:t>
      </w:r>
      <w:proofErr w:type="gramStart"/>
      <w:r>
        <w:t>…….</w:t>
      </w:r>
      <w:proofErr w:type="gramEnd"/>
      <w:r>
        <w:t xml:space="preserve">). </w:t>
      </w:r>
      <w:r w:rsidR="003B553E">
        <w:t xml:space="preserve">Le mariage a lieu le 18 </w:t>
      </w:r>
      <w:proofErr w:type="gramStart"/>
      <w:r w:rsidR="003B553E">
        <w:t>a….</w:t>
      </w:r>
      <w:proofErr w:type="gramEnd"/>
      <w:r w:rsidR="003B553E">
        <w:t xml:space="preserve">. 1572. Les grands chefs p……………. </w:t>
      </w:r>
      <w:proofErr w:type="gramStart"/>
      <w:r w:rsidR="003B553E">
        <w:t>se</w:t>
      </w:r>
      <w:proofErr w:type="gramEnd"/>
      <w:r w:rsidR="003B553E">
        <w:t xml:space="preserve"> sont rendus à P………… pour y assister. L’amiral de C……………………. </w:t>
      </w:r>
      <w:proofErr w:type="gramStart"/>
      <w:r w:rsidR="003B553E">
        <w:t>est</w:t>
      </w:r>
      <w:proofErr w:type="gramEnd"/>
      <w:r w:rsidR="003B553E">
        <w:t xml:space="preserve"> assassiné par un tueur professionnel. Les p………</w:t>
      </w:r>
      <w:proofErr w:type="gramStart"/>
      <w:r w:rsidR="003B553E">
        <w:t>…….</w:t>
      </w:r>
      <w:proofErr w:type="gramEnd"/>
      <w:r w:rsidR="003B553E">
        <w:t xml:space="preserve">. </w:t>
      </w:r>
      <w:proofErr w:type="gramStart"/>
      <w:r w:rsidR="003B553E">
        <w:t>réclament</w:t>
      </w:r>
      <w:proofErr w:type="gramEnd"/>
      <w:r w:rsidR="003B553E">
        <w:t xml:space="preserve"> j…………….. Le roi Charles … prend peur et ordonne l’e…………… des chefs p…………</w:t>
      </w:r>
      <w:proofErr w:type="gramStart"/>
      <w:r w:rsidR="003B553E">
        <w:t>…….</w:t>
      </w:r>
      <w:proofErr w:type="gramEnd"/>
      <w:r w:rsidR="003B553E">
        <w:t>.</w:t>
      </w:r>
      <w:r w:rsidR="00777EAC">
        <w:t xml:space="preserve"> Mal interprétés par la population </w:t>
      </w:r>
      <w:r w:rsidR="00FE0192">
        <w:t xml:space="preserve">parisienne, ses ordres </w:t>
      </w:r>
      <w:r w:rsidR="00632CAF">
        <w:t xml:space="preserve">provoquent le m…………………. </w:t>
      </w:r>
      <w:proofErr w:type="gramStart"/>
      <w:r w:rsidR="00632CAF">
        <w:t>des</w:t>
      </w:r>
      <w:proofErr w:type="gramEnd"/>
      <w:r w:rsidR="00632CAF">
        <w:t xml:space="preserve"> p………………….. </w:t>
      </w:r>
      <w:proofErr w:type="gramStart"/>
      <w:r w:rsidR="00632CAF">
        <w:t>vivant</w:t>
      </w:r>
      <w:proofErr w:type="gramEnd"/>
      <w:r w:rsidR="00632CAF">
        <w:t xml:space="preserve"> à Paris mais aussi dans plusieurs grandes villes du royaume. </w:t>
      </w:r>
      <w:r w:rsidR="00E50F93">
        <w:t>Le bilan s’élève à 2…</w:t>
      </w:r>
      <w:proofErr w:type="gramStart"/>
      <w:r w:rsidR="00E50F93">
        <w:t>…….</w:t>
      </w:r>
      <w:proofErr w:type="gramEnd"/>
      <w:r w:rsidR="00E50F93">
        <w:t xml:space="preserve">. </w:t>
      </w:r>
      <w:proofErr w:type="gramStart"/>
      <w:r w:rsidR="00E50F93">
        <w:t>à</w:t>
      </w:r>
      <w:proofErr w:type="gramEnd"/>
      <w:r w:rsidR="00E50F93">
        <w:t xml:space="preserve"> 3……….. </w:t>
      </w:r>
      <w:proofErr w:type="gramStart"/>
      <w:r w:rsidR="00E50F93">
        <w:t>morts</w:t>
      </w:r>
      <w:proofErr w:type="gramEnd"/>
      <w:r w:rsidR="00E50F93">
        <w:t xml:space="preserve"> à Paris et près de 10………….. </w:t>
      </w:r>
      <w:proofErr w:type="gramStart"/>
      <w:r w:rsidR="00E50F93">
        <w:t>dans</w:t>
      </w:r>
      <w:proofErr w:type="gramEnd"/>
      <w:r w:rsidR="00E50F93">
        <w:t xml:space="preserve"> toute la F…………………</w:t>
      </w:r>
    </w:p>
    <w:p w14:paraId="341BD12A" w14:textId="2564933F" w:rsidR="002839D1" w:rsidRDefault="002839D1" w:rsidP="008A7B5C">
      <w:pPr>
        <w:spacing w:line="360" w:lineRule="auto"/>
        <w:ind w:left="360"/>
        <w:jc w:val="both"/>
      </w:pPr>
      <w:r>
        <w:t>Les guerres de R……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prendront</w:t>
      </w:r>
      <w:proofErr w:type="gramEnd"/>
      <w:r>
        <w:t xml:space="preserve"> fin en 15………. </w:t>
      </w:r>
      <w:proofErr w:type="gramStart"/>
      <w:r>
        <w:t>avec</w:t>
      </w:r>
      <w:proofErr w:type="gramEnd"/>
      <w:r>
        <w:t xml:space="preserve"> la signature de l’E………. </w:t>
      </w:r>
      <w:proofErr w:type="gramStart"/>
      <w:r>
        <w:t>de</w:t>
      </w:r>
      <w:proofErr w:type="gramEnd"/>
      <w:r>
        <w:t xml:space="preserve"> N……………</w:t>
      </w:r>
    </w:p>
    <w:p w14:paraId="043AB232" w14:textId="10AE379D" w:rsidR="007E45BA" w:rsidRDefault="00DF2A93" w:rsidP="00DF2A93">
      <w:pPr>
        <w:pStyle w:val="A"/>
      </w:pPr>
      <w:r>
        <w:t>La réaction de l’Eglise catholique</w:t>
      </w:r>
    </w:p>
    <w:p w14:paraId="06983E82" w14:textId="19A2A4BF" w:rsidR="00DF2A93" w:rsidRDefault="00DF2A93" w:rsidP="00DF2A93">
      <w:pPr>
        <w:pStyle w:val="A"/>
        <w:numPr>
          <w:ilvl w:val="0"/>
          <w:numId w:val="0"/>
        </w:numPr>
        <w:ind w:left="720" w:hanging="360"/>
      </w:pPr>
    </w:p>
    <w:p w14:paraId="0F96EA9D" w14:textId="56609D94" w:rsidR="00DF2A93" w:rsidRDefault="00DF2A93" w:rsidP="00DF2A93">
      <w:pPr>
        <w:pStyle w:val="docs"/>
      </w:pPr>
      <w:r>
        <w:t xml:space="preserve">Voir documents 1, 2 et 3 </w:t>
      </w:r>
      <w:proofErr w:type="gramStart"/>
      <w:r>
        <w:t>page</w:t>
      </w:r>
      <w:proofErr w:type="gramEnd"/>
      <w:r>
        <w:t xml:space="preserve"> 160</w:t>
      </w:r>
    </w:p>
    <w:p w14:paraId="258BEE1E" w14:textId="632763B0" w:rsidR="007E45BA" w:rsidRDefault="00DF2A93" w:rsidP="00EB4C3C">
      <w:pPr>
        <w:pStyle w:val="Paragraphedeliste"/>
        <w:numPr>
          <w:ilvl w:val="0"/>
          <w:numId w:val="9"/>
        </w:numPr>
        <w:jc w:val="both"/>
      </w:pPr>
      <w:r>
        <w:t>Complète le texte ci-dessous à l’aide de ces documents</w:t>
      </w:r>
    </w:p>
    <w:p w14:paraId="792831BF" w14:textId="1FDD134B" w:rsidR="00DF2A93" w:rsidRDefault="00DF2A93" w:rsidP="00F2525F">
      <w:pPr>
        <w:spacing w:line="360" w:lineRule="auto"/>
        <w:jc w:val="both"/>
      </w:pPr>
      <w:r>
        <w:t xml:space="preserve">Lors du C……………. </w:t>
      </w:r>
      <w:proofErr w:type="gramStart"/>
      <w:r>
        <w:t>de</w:t>
      </w:r>
      <w:proofErr w:type="gramEnd"/>
      <w:r>
        <w:t xml:space="preserve"> T…………….. </w:t>
      </w:r>
      <w:proofErr w:type="gramStart"/>
      <w:r>
        <w:t>de</w:t>
      </w:r>
      <w:proofErr w:type="gramEnd"/>
      <w:r>
        <w:t xml:space="preserve"> 15….. </w:t>
      </w:r>
      <w:proofErr w:type="gramStart"/>
      <w:r>
        <w:t>à</w:t>
      </w:r>
      <w:proofErr w:type="gramEnd"/>
      <w:r>
        <w:t xml:space="preserve"> 15…………., l’église catholique décide de se réformer. Elle crée un nouvel ordre religieux, celui des J……………. </w:t>
      </w:r>
      <w:proofErr w:type="gramStart"/>
      <w:r>
        <w:t>et</w:t>
      </w:r>
      <w:proofErr w:type="gramEnd"/>
      <w:r>
        <w:t xml:space="preserve"> réaffirme la p…………… (aspect souvent critiqué par les protestants) de l’Eglise. De plus, celle-ci décide d’encadrer l’i……………… des f………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et</w:t>
      </w:r>
      <w:proofErr w:type="gramEnd"/>
      <w:r>
        <w:t xml:space="preserve"> de créer l’I………. </w:t>
      </w:r>
      <w:proofErr w:type="gramStart"/>
      <w:r>
        <w:t>afin</w:t>
      </w:r>
      <w:proofErr w:type="gramEnd"/>
      <w:r>
        <w:t xml:space="preserve"> de condamner rapidement les ouvrages dangereux pour l’Eglise.</w:t>
      </w:r>
    </w:p>
    <w:p w14:paraId="7F39E4AE" w14:textId="2AD1C11E" w:rsidR="00F2525F" w:rsidRDefault="00F2525F" w:rsidP="00F2525F">
      <w:pPr>
        <w:spacing w:line="360" w:lineRule="auto"/>
        <w:jc w:val="both"/>
        <w:rPr>
          <w:b/>
          <w:bCs/>
        </w:rPr>
      </w:pPr>
      <w:r w:rsidRPr="00F2525F">
        <w:rPr>
          <w:b/>
          <w:bCs/>
        </w:rPr>
        <w:lastRenderedPageBreak/>
        <w:t>Conclusion</w:t>
      </w:r>
    </w:p>
    <w:p w14:paraId="4BEA5465" w14:textId="77B47EE1" w:rsidR="005B3673" w:rsidRPr="005B3673" w:rsidRDefault="005B3673" w:rsidP="005B3673"/>
    <w:p w14:paraId="627475EC" w14:textId="25B9F358" w:rsidR="005B3673" w:rsidRPr="005B3673" w:rsidRDefault="005B3673" w:rsidP="00A82796">
      <w:pPr>
        <w:jc w:val="both"/>
      </w:pPr>
      <w:r w:rsidRPr="005B3673">
        <w:t xml:space="preserve">L’Humanisme et la Renaissance ont bouleversé la pensée et les arts des XVe-XVIe siècles. L’invention de l’imprimerie a favorisé la diffusion de ces idées nouvelles comme celles de Luther. Les réformes protestantes ont </w:t>
      </w:r>
      <w:r w:rsidR="002F35F3">
        <w:t xml:space="preserve">gagné l’Europe du Nord et provoqué des guerres. L’Eglise a su se remettre en question lors du concile de Trente. </w:t>
      </w:r>
      <w:r w:rsidR="00A82796">
        <w:t>En France, une autre mutation a lieu</w:t>
      </w:r>
      <w:r w:rsidR="00824866">
        <w:t>,</w:t>
      </w:r>
      <w:r w:rsidR="00A82796">
        <w:t xml:space="preserve"> celle du roi</w:t>
      </w:r>
      <w:r w:rsidR="00824866">
        <w:t xml:space="preserve"> et surtout de la nature de son pouvoir</w:t>
      </w:r>
      <w:r w:rsidR="00A82796">
        <w:t>.</w:t>
      </w:r>
    </w:p>
    <w:sectPr w:rsidR="005B3673" w:rsidRPr="005B3673" w:rsidSect="006F3A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6E289" w14:textId="77777777" w:rsidR="00A46C21" w:rsidRDefault="00A46C21" w:rsidP="00A46C21">
      <w:pPr>
        <w:spacing w:after="0" w:line="240" w:lineRule="auto"/>
      </w:pPr>
      <w:r>
        <w:separator/>
      </w:r>
    </w:p>
  </w:endnote>
  <w:endnote w:type="continuationSeparator" w:id="0">
    <w:p w14:paraId="35645692" w14:textId="77777777" w:rsidR="00A46C21" w:rsidRDefault="00A46C21" w:rsidP="00A46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9BEFF" w14:textId="77777777" w:rsidR="006F3ABA" w:rsidRDefault="006F3AB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B2AC1" w14:textId="0AD52A23" w:rsidR="00A46C21" w:rsidRPr="00A46C21" w:rsidRDefault="00A46C21">
    <w:pPr>
      <w:pStyle w:val="Pieddepage"/>
      <w:jc w:val="center"/>
      <w:rPr>
        <w:b/>
        <w:bCs/>
        <w:caps/>
        <w:sz w:val="20"/>
        <w:szCs w:val="20"/>
      </w:rPr>
    </w:pPr>
    <w:r w:rsidRPr="00A46C21">
      <w:rPr>
        <w:b/>
        <w:bCs/>
        <w:caps/>
        <w:sz w:val="20"/>
        <w:szCs w:val="20"/>
      </w:rPr>
      <w:fldChar w:fldCharType="begin"/>
    </w:r>
    <w:r w:rsidRPr="00A46C21">
      <w:rPr>
        <w:b/>
        <w:bCs/>
        <w:caps/>
        <w:sz w:val="20"/>
        <w:szCs w:val="20"/>
      </w:rPr>
      <w:instrText>PAGE   \* MERGEFORMAT</w:instrText>
    </w:r>
    <w:r w:rsidRPr="00A46C21">
      <w:rPr>
        <w:b/>
        <w:bCs/>
        <w:caps/>
        <w:sz w:val="20"/>
        <w:szCs w:val="20"/>
      </w:rPr>
      <w:fldChar w:fldCharType="separate"/>
    </w:r>
    <w:r w:rsidRPr="00A46C21">
      <w:rPr>
        <w:b/>
        <w:bCs/>
        <w:caps/>
        <w:sz w:val="20"/>
        <w:szCs w:val="20"/>
      </w:rPr>
      <w:t>2</w:t>
    </w:r>
    <w:r w:rsidRPr="00A46C21">
      <w:rPr>
        <w:b/>
        <w:bCs/>
        <w:caps/>
        <w:sz w:val="20"/>
        <w:szCs w:val="20"/>
      </w:rPr>
      <w:fldChar w:fldCharType="end"/>
    </w:r>
    <w:r w:rsidRPr="00A46C21">
      <w:rPr>
        <w:b/>
        <w:bCs/>
        <w:caps/>
        <w:sz w:val="20"/>
        <w:szCs w:val="20"/>
      </w:rPr>
      <w:t>/</w:t>
    </w:r>
    <w:r w:rsidR="006F3ABA">
      <w:rPr>
        <w:b/>
        <w:bCs/>
        <w:caps/>
        <w:sz w:val="20"/>
        <w:szCs w:val="20"/>
      </w:rPr>
      <w:t>9</w:t>
    </w:r>
  </w:p>
  <w:p w14:paraId="6675C391" w14:textId="77777777" w:rsidR="00A46C21" w:rsidRDefault="00A46C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6E7C2" w14:textId="77777777" w:rsidR="006F3ABA" w:rsidRDefault="006F3AB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F57DC" w14:textId="77777777" w:rsidR="00A46C21" w:rsidRDefault="00A46C21" w:rsidP="00A46C21">
      <w:pPr>
        <w:spacing w:after="0" w:line="240" w:lineRule="auto"/>
      </w:pPr>
      <w:r>
        <w:separator/>
      </w:r>
    </w:p>
  </w:footnote>
  <w:footnote w:type="continuationSeparator" w:id="0">
    <w:p w14:paraId="15FF2DF4" w14:textId="77777777" w:rsidR="00A46C21" w:rsidRDefault="00A46C21" w:rsidP="00A46C21">
      <w:pPr>
        <w:spacing w:after="0" w:line="240" w:lineRule="auto"/>
      </w:pPr>
      <w:r>
        <w:continuationSeparator/>
      </w:r>
    </w:p>
  </w:footnote>
  <w:footnote w:id="1">
    <w:p w14:paraId="62E44FE6" w14:textId="21B7D1A7" w:rsidR="00490E95" w:rsidRDefault="00490E95">
      <w:pPr>
        <w:pStyle w:val="Notedebasdepage"/>
      </w:pPr>
      <w:r>
        <w:rPr>
          <w:rStyle w:val="Appelnotedebasdep"/>
        </w:rPr>
        <w:footnoteRef/>
      </w:r>
      <w:r>
        <w:t xml:space="preserve"> Coligny et les chefs protestants sont accusés d’avoir conspiré contre le roi.</w:t>
      </w:r>
    </w:p>
  </w:footnote>
  <w:footnote w:id="2">
    <w:p w14:paraId="12A958EE" w14:textId="27077649" w:rsidR="00490E95" w:rsidRDefault="00490E95">
      <w:pPr>
        <w:pStyle w:val="Notedebasdepage"/>
      </w:pPr>
      <w:r>
        <w:rPr>
          <w:rStyle w:val="Appelnotedebasdep"/>
        </w:rPr>
        <w:footnoteRef/>
      </w:r>
      <w:r>
        <w:t xml:space="preserve"> L’ordre d’assassiner les chefs protestants vient du roi Charles IX</w:t>
      </w:r>
    </w:p>
  </w:footnote>
  <w:footnote w:id="3">
    <w:p w14:paraId="0920B856" w14:textId="5D3FAB03" w:rsidR="00490E95" w:rsidRDefault="00490E95">
      <w:pPr>
        <w:pStyle w:val="Notedebasdepage"/>
      </w:pPr>
      <w:r>
        <w:rPr>
          <w:rStyle w:val="Appelnotedebasdep"/>
        </w:rPr>
        <w:footnoteRef/>
      </w:r>
      <w:r>
        <w:t xml:space="preserve"> Guerres entre protestants et catholiques</w:t>
      </w:r>
    </w:p>
  </w:footnote>
  <w:footnote w:id="4">
    <w:p w14:paraId="53609E51" w14:textId="7DBCF2AF" w:rsidR="00C92F9F" w:rsidRDefault="00C92F9F">
      <w:pPr>
        <w:pStyle w:val="Notedebasdepage"/>
      </w:pPr>
      <w:r>
        <w:rPr>
          <w:rStyle w:val="Appelnotedebasdep"/>
        </w:rPr>
        <w:footnoteRef/>
      </w:r>
      <w:r>
        <w:t xml:space="preserve"> Magistrat au Parlement de Paris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B7FBA" w14:textId="77777777" w:rsidR="006F3ABA" w:rsidRDefault="006F3AB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2AE94" w14:textId="77777777" w:rsidR="006F3ABA" w:rsidRDefault="006F3AB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1E647" w14:textId="77777777" w:rsidR="006F3ABA" w:rsidRDefault="006F3AB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811D4"/>
    <w:multiLevelType w:val="hybridMultilevel"/>
    <w:tmpl w:val="3BBAB8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26C3A"/>
    <w:multiLevelType w:val="hybridMultilevel"/>
    <w:tmpl w:val="68F017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708F4"/>
    <w:multiLevelType w:val="hybridMultilevel"/>
    <w:tmpl w:val="97F039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00CC8"/>
    <w:multiLevelType w:val="hybridMultilevel"/>
    <w:tmpl w:val="1A0CA6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6088C"/>
    <w:multiLevelType w:val="hybridMultilevel"/>
    <w:tmpl w:val="1FD8ED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E124A"/>
    <w:multiLevelType w:val="hybridMultilevel"/>
    <w:tmpl w:val="D13A4318"/>
    <w:lvl w:ilvl="0" w:tplc="E8E06DAC">
      <w:start w:val="2"/>
      <w:numFmt w:val="upperLetter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C5EA0"/>
    <w:multiLevelType w:val="hybridMultilevel"/>
    <w:tmpl w:val="62EA1096"/>
    <w:lvl w:ilvl="0" w:tplc="C31C9EA0">
      <w:start w:val="1"/>
      <w:numFmt w:val="upperRoman"/>
      <w:pStyle w:val="I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3577A"/>
    <w:multiLevelType w:val="hybridMultilevel"/>
    <w:tmpl w:val="72DCDA32"/>
    <w:lvl w:ilvl="0" w:tplc="2BACC4AC">
      <w:start w:val="2"/>
      <w:numFmt w:val="decimal"/>
      <w:pStyle w:val="1"/>
      <w:lvlText w:val="%1."/>
      <w:lvlJc w:val="left"/>
      <w:pPr>
        <w:ind w:left="12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5"/>
    <w:lvlOverride w:ilvl="0">
      <w:startOverride w:val="1"/>
    </w:lvlOverride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275"/>
    <w:rsid w:val="00000DC6"/>
    <w:rsid w:val="00053807"/>
    <w:rsid w:val="000A369A"/>
    <w:rsid w:val="000E0FF2"/>
    <w:rsid w:val="001035AB"/>
    <w:rsid w:val="00103D3D"/>
    <w:rsid w:val="00130C9C"/>
    <w:rsid w:val="00180D04"/>
    <w:rsid w:val="001B715D"/>
    <w:rsid w:val="001C0D70"/>
    <w:rsid w:val="001D3456"/>
    <w:rsid w:val="00201D64"/>
    <w:rsid w:val="0022670F"/>
    <w:rsid w:val="00226803"/>
    <w:rsid w:val="002477EF"/>
    <w:rsid w:val="0025122C"/>
    <w:rsid w:val="00265165"/>
    <w:rsid w:val="002839D1"/>
    <w:rsid w:val="00284C25"/>
    <w:rsid w:val="0029476D"/>
    <w:rsid w:val="002C5B12"/>
    <w:rsid w:val="002D2AD8"/>
    <w:rsid w:val="002E64A6"/>
    <w:rsid w:val="002F35F3"/>
    <w:rsid w:val="00306CEF"/>
    <w:rsid w:val="00395D61"/>
    <w:rsid w:val="003B553E"/>
    <w:rsid w:val="003C0ADE"/>
    <w:rsid w:val="003C4F2F"/>
    <w:rsid w:val="003F7D6E"/>
    <w:rsid w:val="0040147F"/>
    <w:rsid w:val="0041753E"/>
    <w:rsid w:val="00486BD1"/>
    <w:rsid w:val="00490E95"/>
    <w:rsid w:val="004A6D05"/>
    <w:rsid w:val="004B77C8"/>
    <w:rsid w:val="004D08BC"/>
    <w:rsid w:val="004F6CCC"/>
    <w:rsid w:val="00501A34"/>
    <w:rsid w:val="00504FDA"/>
    <w:rsid w:val="005237FD"/>
    <w:rsid w:val="0052577F"/>
    <w:rsid w:val="00571523"/>
    <w:rsid w:val="00571D2B"/>
    <w:rsid w:val="00590D69"/>
    <w:rsid w:val="005B3673"/>
    <w:rsid w:val="005E0187"/>
    <w:rsid w:val="00632CAF"/>
    <w:rsid w:val="006371F0"/>
    <w:rsid w:val="006372D9"/>
    <w:rsid w:val="00644CDB"/>
    <w:rsid w:val="00647959"/>
    <w:rsid w:val="006F08FC"/>
    <w:rsid w:val="006F3ABA"/>
    <w:rsid w:val="00724D15"/>
    <w:rsid w:val="00761E54"/>
    <w:rsid w:val="00777EAC"/>
    <w:rsid w:val="007873F7"/>
    <w:rsid w:val="00796744"/>
    <w:rsid w:val="00797ACE"/>
    <w:rsid w:val="007A3F12"/>
    <w:rsid w:val="007B4128"/>
    <w:rsid w:val="007E45BA"/>
    <w:rsid w:val="0081669C"/>
    <w:rsid w:val="00824866"/>
    <w:rsid w:val="00870524"/>
    <w:rsid w:val="00870569"/>
    <w:rsid w:val="00895C8A"/>
    <w:rsid w:val="008A7B5C"/>
    <w:rsid w:val="008B739F"/>
    <w:rsid w:val="008E116D"/>
    <w:rsid w:val="008E3B19"/>
    <w:rsid w:val="008E6CF1"/>
    <w:rsid w:val="009257EA"/>
    <w:rsid w:val="00956E31"/>
    <w:rsid w:val="00983FED"/>
    <w:rsid w:val="009952B5"/>
    <w:rsid w:val="009F1CC6"/>
    <w:rsid w:val="00A36AD3"/>
    <w:rsid w:val="00A46C21"/>
    <w:rsid w:val="00A75F0D"/>
    <w:rsid w:val="00A768AE"/>
    <w:rsid w:val="00A82796"/>
    <w:rsid w:val="00AA7534"/>
    <w:rsid w:val="00AB26BF"/>
    <w:rsid w:val="00AC4F10"/>
    <w:rsid w:val="00AD6275"/>
    <w:rsid w:val="00AF20F3"/>
    <w:rsid w:val="00B34599"/>
    <w:rsid w:val="00B51B29"/>
    <w:rsid w:val="00B7649E"/>
    <w:rsid w:val="00C14602"/>
    <w:rsid w:val="00C146B8"/>
    <w:rsid w:val="00C4798E"/>
    <w:rsid w:val="00C5332B"/>
    <w:rsid w:val="00C90CAA"/>
    <w:rsid w:val="00C92F9F"/>
    <w:rsid w:val="00CB4790"/>
    <w:rsid w:val="00D06AFA"/>
    <w:rsid w:val="00D37BC7"/>
    <w:rsid w:val="00D70E1C"/>
    <w:rsid w:val="00D87EB2"/>
    <w:rsid w:val="00DC0500"/>
    <w:rsid w:val="00DD3CE4"/>
    <w:rsid w:val="00DF2A93"/>
    <w:rsid w:val="00E0758A"/>
    <w:rsid w:val="00E20311"/>
    <w:rsid w:val="00E224C4"/>
    <w:rsid w:val="00E50F93"/>
    <w:rsid w:val="00E725FE"/>
    <w:rsid w:val="00E84E25"/>
    <w:rsid w:val="00E9058C"/>
    <w:rsid w:val="00EB4C3C"/>
    <w:rsid w:val="00ED17F3"/>
    <w:rsid w:val="00ED4348"/>
    <w:rsid w:val="00EF598F"/>
    <w:rsid w:val="00F2525F"/>
    <w:rsid w:val="00F63A01"/>
    <w:rsid w:val="00FB7419"/>
    <w:rsid w:val="00FC3BC3"/>
    <w:rsid w:val="00FD3AED"/>
    <w:rsid w:val="00FE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0634"/>
  <w15:chartTrackingRefBased/>
  <w15:docId w15:val="{8B039A9B-B0E2-4D9F-A88B-758F1126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76D"/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">
    <w:name w:val="A"/>
    <w:basedOn w:val="Paragraphedeliste"/>
    <w:link w:val="ACar"/>
    <w:qFormat/>
    <w:rsid w:val="004A6D05"/>
    <w:pPr>
      <w:numPr>
        <w:numId w:val="1"/>
      </w:numPr>
    </w:pPr>
    <w:rPr>
      <w:b/>
      <w:bCs/>
      <w:color w:val="00B050"/>
    </w:rPr>
  </w:style>
  <w:style w:type="character" w:customStyle="1" w:styleId="ACar">
    <w:name w:val="A Car"/>
    <w:basedOn w:val="Policepardfaut"/>
    <w:link w:val="A"/>
    <w:rsid w:val="004A6D05"/>
    <w:rPr>
      <w:rFonts w:ascii="Arial" w:hAnsi="Arial"/>
      <w:b/>
      <w:bCs/>
      <w:color w:val="00B050"/>
      <w:sz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4A6D05"/>
    <w:pPr>
      <w:ind w:left="720"/>
      <w:contextualSpacing/>
    </w:pPr>
  </w:style>
  <w:style w:type="paragraph" w:customStyle="1" w:styleId="docs">
    <w:name w:val="docs"/>
    <w:basedOn w:val="Normal"/>
    <w:link w:val="docsCar"/>
    <w:qFormat/>
    <w:rsid w:val="004A6D05"/>
    <w:rPr>
      <w:b/>
      <w:bCs/>
      <w:color w:val="00B0F0"/>
    </w:rPr>
  </w:style>
  <w:style w:type="character" w:customStyle="1" w:styleId="docsCar">
    <w:name w:val="docs Car"/>
    <w:basedOn w:val="Policepardfaut"/>
    <w:link w:val="docs"/>
    <w:rsid w:val="004A6D05"/>
    <w:rPr>
      <w:rFonts w:ascii="Arial" w:hAnsi="Arial"/>
      <w:b/>
      <w:bCs/>
      <w:color w:val="00B0F0"/>
      <w:sz w:val="24"/>
    </w:rPr>
  </w:style>
  <w:style w:type="paragraph" w:customStyle="1" w:styleId="I">
    <w:name w:val="I."/>
    <w:basedOn w:val="Paragraphedeliste"/>
    <w:link w:val="ICar"/>
    <w:qFormat/>
    <w:rsid w:val="004A6D05"/>
    <w:pPr>
      <w:numPr>
        <w:numId w:val="2"/>
      </w:numPr>
    </w:pPr>
    <w:rPr>
      <w:b/>
      <w:bCs/>
      <w:color w:val="FF0000"/>
      <w:szCs w:val="24"/>
    </w:rPr>
  </w:style>
  <w:style w:type="character" w:customStyle="1" w:styleId="ICar">
    <w:name w:val="I. Car"/>
    <w:basedOn w:val="Policepardfaut"/>
    <w:link w:val="I"/>
    <w:rsid w:val="004A6D05"/>
    <w:rPr>
      <w:rFonts w:ascii="Arial" w:hAnsi="Arial"/>
      <w:b/>
      <w:bCs/>
      <w:color w:val="FF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477E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477E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4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6C21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4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6C21"/>
    <w:rPr>
      <w:rFonts w:ascii="Arial" w:hAnsi="Arial"/>
      <w:sz w:val="24"/>
    </w:rPr>
  </w:style>
  <w:style w:type="table" w:styleId="Grilledutableau">
    <w:name w:val="Table Grid"/>
    <w:basedOn w:val="TableauNormal"/>
    <w:uiPriority w:val="39"/>
    <w:rsid w:val="00AA7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"/>
    <w:basedOn w:val="Paragraphedeliste"/>
    <w:link w:val="1Car"/>
    <w:qFormat/>
    <w:rsid w:val="00FB7419"/>
    <w:pPr>
      <w:numPr>
        <w:numId w:val="8"/>
      </w:numPr>
    </w:pPr>
    <w:rPr>
      <w:b/>
      <w:bCs/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65165"/>
    <w:rPr>
      <w:color w:val="954F72" w:themeColor="followedHyperlink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B7419"/>
    <w:rPr>
      <w:rFonts w:ascii="Arial" w:hAnsi="Arial"/>
      <w:sz w:val="24"/>
    </w:rPr>
  </w:style>
  <w:style w:type="character" w:customStyle="1" w:styleId="1Car">
    <w:name w:val="1. Car"/>
    <w:basedOn w:val="ParagraphedelisteCar"/>
    <w:link w:val="1"/>
    <w:rsid w:val="00FB7419"/>
    <w:rPr>
      <w:rFonts w:ascii="Arial" w:hAnsi="Arial"/>
      <w:b/>
      <w:bCs/>
      <w:i/>
      <w:iCs/>
      <w:sz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90E9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90E9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90E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J3-OobrDHfA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CA851-675D-4A7C-B9D1-E3E181E5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880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Hilairet</dc:creator>
  <cp:keywords/>
  <dc:description/>
  <cp:lastModifiedBy>Christophe Hilairet</cp:lastModifiedBy>
  <cp:revision>3</cp:revision>
  <dcterms:created xsi:type="dcterms:W3CDTF">2020-06-12T15:23:00Z</dcterms:created>
  <dcterms:modified xsi:type="dcterms:W3CDTF">2020-06-12T15:25:00Z</dcterms:modified>
</cp:coreProperties>
</file>