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DD8B" w14:textId="099200A4" w:rsidR="00C5332B" w:rsidRDefault="00841AAC" w:rsidP="00841AAC">
      <w:pPr>
        <w:jc w:val="center"/>
        <w:rPr>
          <w:b/>
          <w:bCs/>
          <w:color w:val="FF0000"/>
          <w:sz w:val="32"/>
          <w:szCs w:val="32"/>
        </w:rPr>
      </w:pPr>
      <w:r w:rsidRPr="00841AAC">
        <w:rPr>
          <w:b/>
          <w:bCs/>
          <w:color w:val="FF0000"/>
          <w:sz w:val="32"/>
          <w:szCs w:val="32"/>
        </w:rPr>
        <w:t>Thème 3 : Transformations de l’Europe et ouverture sur le monde aux XVIe et XVIIe siècles</w:t>
      </w:r>
    </w:p>
    <w:p w14:paraId="4C680C46" w14:textId="102C958C" w:rsidR="00841AAC" w:rsidRDefault="004F35D5" w:rsidP="00841AAC">
      <w:r>
        <w:t>Comment l’Europe est-elle passée du Moyen-Age à l’époque moderne ?</w:t>
      </w:r>
    </w:p>
    <w:p w14:paraId="1971DF86" w14:textId="4098CBFB" w:rsidR="003C75DA" w:rsidRDefault="003C75DA" w:rsidP="00841AAC"/>
    <w:p w14:paraId="40D62DC8" w14:textId="24A38642" w:rsidR="003C75DA" w:rsidRDefault="003C75DA" w:rsidP="00841AAC">
      <w:pPr>
        <w:rPr>
          <w:b/>
          <w:bCs/>
          <w:color w:val="FF0000"/>
          <w:sz w:val="28"/>
          <w:szCs w:val="28"/>
        </w:rPr>
      </w:pPr>
      <w:r w:rsidRPr="003C75DA">
        <w:rPr>
          <w:b/>
          <w:bCs/>
          <w:color w:val="FF0000"/>
          <w:sz w:val="28"/>
          <w:szCs w:val="28"/>
        </w:rPr>
        <w:t>Leçon 1 : Le monde au temps de Charles Quint et Soliman le Magnifique</w:t>
      </w:r>
    </w:p>
    <w:p w14:paraId="070546A7" w14:textId="228F804E" w:rsidR="00584F83" w:rsidRDefault="00584F83" w:rsidP="00584F83">
      <w:r>
        <w:t xml:space="preserve">Quelles sont les grandes puissances du XVIème siècle et quelles stratégies mettent-elles en place pour dominer l’espace méditerranéen ? </w:t>
      </w:r>
    </w:p>
    <w:p w14:paraId="7639FB1D" w14:textId="29636C04" w:rsidR="007811F0" w:rsidRDefault="007811F0" w:rsidP="00584F83"/>
    <w:p w14:paraId="66339F41" w14:textId="6A4A4A50" w:rsidR="007811F0" w:rsidRDefault="007811F0" w:rsidP="007811F0">
      <w:pPr>
        <w:pStyle w:val="I"/>
      </w:pPr>
      <w:r>
        <w:t>De puissants héritiers qui veulent dominer l’espace méditerranéen</w:t>
      </w:r>
    </w:p>
    <w:p w14:paraId="3F11BD2C" w14:textId="26932038" w:rsidR="001A426F" w:rsidRDefault="001A426F" w:rsidP="001A426F">
      <w:pPr>
        <w:pStyle w:val="I"/>
        <w:numPr>
          <w:ilvl w:val="0"/>
          <w:numId w:val="0"/>
        </w:numPr>
        <w:ind w:left="360"/>
      </w:pPr>
    </w:p>
    <w:p w14:paraId="7547D903" w14:textId="0D5D133B" w:rsidR="001A426F" w:rsidRDefault="001A426F" w:rsidP="001A426F">
      <w:pPr>
        <w:pStyle w:val="A"/>
      </w:pPr>
      <w:r>
        <w:t>Deux puissants héritiers</w:t>
      </w:r>
    </w:p>
    <w:p w14:paraId="46B77BF3" w14:textId="081AF7FE" w:rsidR="00AF4E50" w:rsidRDefault="00AF4E50" w:rsidP="00AF4E50">
      <w:pPr>
        <w:pStyle w:val="A"/>
        <w:numPr>
          <w:ilvl w:val="0"/>
          <w:numId w:val="0"/>
        </w:numPr>
        <w:ind w:left="720" w:hanging="360"/>
      </w:pPr>
    </w:p>
    <w:p w14:paraId="63A55CFD" w14:textId="2AC3216A" w:rsidR="00AF4E50" w:rsidRDefault="00AF4E50" w:rsidP="00AF4E50">
      <w:r w:rsidRPr="000167CA">
        <w:rPr>
          <w:rStyle w:val="docsCar"/>
        </w:rPr>
        <w:t>A l’aide de la vidéo</w:t>
      </w:r>
      <w:r>
        <w:t xml:space="preserve"> </w:t>
      </w:r>
      <w:r w:rsidR="00E33AF6" w:rsidRPr="00A42B70">
        <w:rPr>
          <w:rStyle w:val="docsCar"/>
        </w:rPr>
        <w:t>(partie 1)</w:t>
      </w:r>
      <w:r w:rsidR="00E33AF6">
        <w:t xml:space="preserve"> </w:t>
      </w:r>
      <w:r>
        <w:t>se trouvant à cette adresse</w:t>
      </w:r>
      <w:r w:rsidR="00E33AF6">
        <w:t xml:space="preserve"> </w:t>
      </w:r>
      <w:hyperlink r:id="rId8" w:history="1">
        <w:r w:rsidR="00E33AF6" w:rsidRPr="00B73798">
          <w:rPr>
            <w:rStyle w:val="Lienhypertexte"/>
          </w:rPr>
          <w:t>https://youtu.be/1I7kF7yYbus</w:t>
        </w:r>
      </w:hyperlink>
      <w:r w:rsidR="00E33AF6">
        <w:t>, c</w:t>
      </w:r>
      <w:r>
        <w:t>ompléter le tableau ci-dessous concernant Charles Quint</w:t>
      </w:r>
    </w:p>
    <w:p w14:paraId="0F83B6C9" w14:textId="4B07EED9" w:rsidR="007C03B5" w:rsidRDefault="007C03B5" w:rsidP="00AF4E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03B5" w14:paraId="7FFE5D9C" w14:textId="77777777" w:rsidTr="007C03B5">
        <w:tc>
          <w:tcPr>
            <w:tcW w:w="4531" w:type="dxa"/>
          </w:tcPr>
          <w:p w14:paraId="2F9356B4" w14:textId="77777777" w:rsidR="007C03B5" w:rsidRDefault="00054781" w:rsidP="00AF4E50">
            <w:r>
              <w:t>Charles Quint</w:t>
            </w:r>
            <w:r w:rsidR="00BB0235">
              <w:t> </w:t>
            </w:r>
            <w:r w:rsidR="00417080">
              <w:t>règne de :</w:t>
            </w:r>
          </w:p>
          <w:p w14:paraId="25FFCF02" w14:textId="65E8D07E" w:rsidR="00027CFE" w:rsidRDefault="00027CFE" w:rsidP="00AF4E50"/>
        </w:tc>
        <w:tc>
          <w:tcPr>
            <w:tcW w:w="4531" w:type="dxa"/>
          </w:tcPr>
          <w:p w14:paraId="61B536A6" w14:textId="09DA60AD" w:rsidR="00CD4228" w:rsidRDefault="00417080" w:rsidP="00417080">
            <w:r>
              <w:t xml:space="preserve">15… à </w:t>
            </w:r>
            <w:proofErr w:type="gramStart"/>
            <w:r>
              <w:t>15….</w:t>
            </w:r>
            <w:proofErr w:type="gramEnd"/>
          </w:p>
        </w:tc>
      </w:tr>
      <w:tr w:rsidR="007C03B5" w14:paraId="5E469AFE" w14:textId="77777777" w:rsidTr="007C03B5">
        <w:tc>
          <w:tcPr>
            <w:tcW w:w="4531" w:type="dxa"/>
          </w:tcPr>
          <w:p w14:paraId="42A9518D" w14:textId="000E3ED9" w:rsidR="007C03B5" w:rsidRDefault="00054781" w:rsidP="00AF4E50">
            <w:r>
              <w:t>Ses parents</w:t>
            </w:r>
            <w:r w:rsidR="00BB0235">
              <w:t xml:space="preserve"> : </w:t>
            </w:r>
          </w:p>
          <w:p w14:paraId="3D8DC1C1" w14:textId="77777777" w:rsidR="00AF41CC" w:rsidRDefault="00AF41CC" w:rsidP="00AF4E50"/>
          <w:p w14:paraId="5C5A2BAC" w14:textId="607156A2" w:rsidR="005A65BD" w:rsidRDefault="005A65BD" w:rsidP="00AF4E50">
            <w:r>
              <w:t>Son grand-père</w:t>
            </w:r>
            <w:r w:rsidR="00BB0235">
              <w:t> :</w:t>
            </w:r>
          </w:p>
        </w:tc>
        <w:tc>
          <w:tcPr>
            <w:tcW w:w="4531" w:type="dxa"/>
          </w:tcPr>
          <w:p w14:paraId="7A2181B9" w14:textId="77777777" w:rsidR="007C03B5" w:rsidRDefault="007C03B5" w:rsidP="00AF4E50"/>
          <w:p w14:paraId="0A4A4506" w14:textId="52A0B3E0" w:rsidR="00054781" w:rsidRDefault="00054781" w:rsidP="00AF4E50"/>
        </w:tc>
      </w:tr>
      <w:tr w:rsidR="007C03B5" w14:paraId="3A0C5681" w14:textId="77777777" w:rsidTr="007C03B5">
        <w:tc>
          <w:tcPr>
            <w:tcW w:w="4531" w:type="dxa"/>
          </w:tcPr>
          <w:p w14:paraId="00B56B18" w14:textId="31AEA6C6" w:rsidR="007C03B5" w:rsidRDefault="005A65BD" w:rsidP="00AF4E50">
            <w:r>
              <w:t>Le nom de sa famille</w:t>
            </w:r>
            <w:r w:rsidR="00BC3DAF">
              <w:t> :</w:t>
            </w:r>
          </w:p>
          <w:p w14:paraId="55B4FBBB" w14:textId="6175D691" w:rsidR="005A65BD" w:rsidRDefault="005A65BD" w:rsidP="00AF4E50"/>
        </w:tc>
        <w:tc>
          <w:tcPr>
            <w:tcW w:w="4531" w:type="dxa"/>
          </w:tcPr>
          <w:p w14:paraId="1B2A1FA2" w14:textId="77777777" w:rsidR="007C03B5" w:rsidRDefault="007C03B5" w:rsidP="00AF4E50"/>
        </w:tc>
      </w:tr>
      <w:tr w:rsidR="007C03B5" w14:paraId="58B9525E" w14:textId="77777777" w:rsidTr="007C03B5">
        <w:tc>
          <w:tcPr>
            <w:tcW w:w="4531" w:type="dxa"/>
          </w:tcPr>
          <w:p w14:paraId="5385AE08" w14:textId="11F6A128" w:rsidR="005A65BD" w:rsidRDefault="005A65BD" w:rsidP="005A65BD">
            <w:r>
              <w:t>Ses héritages (donnez le nom de chacun d’entre eux)</w:t>
            </w:r>
          </w:p>
          <w:p w14:paraId="3D91263E" w14:textId="4815C257" w:rsidR="005A65BD" w:rsidRDefault="005A65BD" w:rsidP="005A65BD">
            <w:r>
              <w:t>Héritage b…………………….</w:t>
            </w:r>
          </w:p>
          <w:p w14:paraId="0486688C" w14:textId="05CD4F49" w:rsidR="005A65BD" w:rsidRDefault="005A65BD" w:rsidP="005A65BD">
            <w:r>
              <w:t>Héritage e…………………….</w:t>
            </w:r>
          </w:p>
          <w:p w14:paraId="30676888" w14:textId="0A21E80D" w:rsidR="00F825A1" w:rsidRDefault="00F825A1" w:rsidP="005A65BD"/>
          <w:p w14:paraId="51CFE881" w14:textId="2874DC3F" w:rsidR="00F825A1" w:rsidRDefault="00F825A1" w:rsidP="005A65BD">
            <w:r>
              <w:t>Héritage a…………………….</w:t>
            </w:r>
          </w:p>
          <w:p w14:paraId="26321755" w14:textId="6BB29A03" w:rsidR="00F825A1" w:rsidRDefault="00F825A1" w:rsidP="005A65BD">
            <w:r>
              <w:t>En 15</w:t>
            </w:r>
            <w:proofErr w:type="gramStart"/>
            <w:r>
              <w:t>…….</w:t>
            </w:r>
            <w:proofErr w:type="gramEnd"/>
            <w:r>
              <w:t>., il devient</w:t>
            </w:r>
            <w:r w:rsidR="00F17242">
              <w:t> :</w:t>
            </w:r>
          </w:p>
          <w:p w14:paraId="065F65BD" w14:textId="10DB98E8" w:rsidR="005A65BD" w:rsidRDefault="005A65BD" w:rsidP="005A65BD"/>
        </w:tc>
        <w:tc>
          <w:tcPr>
            <w:tcW w:w="4531" w:type="dxa"/>
          </w:tcPr>
          <w:p w14:paraId="55107D87" w14:textId="77777777" w:rsidR="007C03B5" w:rsidRDefault="007C03B5" w:rsidP="00AF4E50"/>
          <w:p w14:paraId="1A51A2A9" w14:textId="77777777" w:rsidR="005A65BD" w:rsidRDefault="005A65BD" w:rsidP="00AF4E50"/>
          <w:p w14:paraId="7B9EC14E" w14:textId="77777777" w:rsidR="005A65BD" w:rsidRDefault="005A65BD" w:rsidP="00AF4E50">
            <w:proofErr w:type="gramStart"/>
            <w:r>
              <w:t>P….</w:t>
            </w:r>
            <w:proofErr w:type="gramEnd"/>
            <w:r>
              <w:t xml:space="preserve">-B….. </w:t>
            </w:r>
            <w:proofErr w:type="gramStart"/>
            <w:r>
              <w:t>et</w:t>
            </w:r>
            <w:proofErr w:type="gramEnd"/>
            <w:r>
              <w:t xml:space="preserve"> F……….-C……………</w:t>
            </w:r>
          </w:p>
          <w:p w14:paraId="5563FB79" w14:textId="4F3B49A1" w:rsidR="005A65BD" w:rsidRDefault="005A65BD" w:rsidP="00AF4E50">
            <w:r>
              <w:t xml:space="preserve">Royaumes de C………………. </w:t>
            </w:r>
            <w:proofErr w:type="gramStart"/>
            <w:r>
              <w:t>et</w:t>
            </w:r>
            <w:proofErr w:type="gramEnd"/>
            <w:r>
              <w:t xml:space="preserve"> d’A………</w:t>
            </w:r>
            <w:r w:rsidR="007D58F3">
              <w:t>, Royaume de N……………</w:t>
            </w:r>
          </w:p>
          <w:p w14:paraId="160693E3" w14:textId="77777777" w:rsidR="005A65BD" w:rsidRDefault="00F825A1" w:rsidP="00AF4E50">
            <w:r>
              <w:t>A…………………….</w:t>
            </w:r>
          </w:p>
          <w:p w14:paraId="14CEB318" w14:textId="71C8C45E" w:rsidR="007F0D31" w:rsidRDefault="007F0D31" w:rsidP="00AF4E50">
            <w:r>
              <w:t>E………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du</w:t>
            </w:r>
            <w:proofErr w:type="gramEnd"/>
            <w:r>
              <w:t xml:space="preserve"> S……… E…………. R…………… G……………</w:t>
            </w:r>
            <w:proofErr w:type="gramStart"/>
            <w:r>
              <w:t>…….</w:t>
            </w:r>
            <w:proofErr w:type="gramEnd"/>
          </w:p>
        </w:tc>
      </w:tr>
      <w:tr w:rsidR="007C03B5" w14:paraId="20B97959" w14:textId="77777777" w:rsidTr="007C03B5">
        <w:tc>
          <w:tcPr>
            <w:tcW w:w="4531" w:type="dxa"/>
          </w:tcPr>
          <w:p w14:paraId="5899D842" w14:textId="58C68D72" w:rsidR="007C03B5" w:rsidRDefault="00CE2F8B" w:rsidP="00AF4E50">
            <w:r>
              <w:t>Deux de ses conquêtes :</w:t>
            </w:r>
          </w:p>
        </w:tc>
        <w:tc>
          <w:tcPr>
            <w:tcW w:w="4531" w:type="dxa"/>
          </w:tcPr>
          <w:p w14:paraId="65765FE0" w14:textId="77777777" w:rsidR="007C03B5" w:rsidRDefault="007C03B5" w:rsidP="00AF4E50"/>
          <w:p w14:paraId="210A3C56" w14:textId="542D35D0" w:rsidR="00CE2F8B" w:rsidRDefault="00CE2F8B" w:rsidP="00AF4E50"/>
        </w:tc>
      </w:tr>
      <w:tr w:rsidR="007C03B5" w14:paraId="309A866E" w14:textId="77777777" w:rsidTr="007C03B5">
        <w:tc>
          <w:tcPr>
            <w:tcW w:w="4531" w:type="dxa"/>
          </w:tcPr>
          <w:p w14:paraId="0BE3FF67" w14:textId="77777777" w:rsidR="007C03B5" w:rsidRDefault="00783019" w:rsidP="00AF4E50">
            <w:r>
              <w:t>Ses deux principaux adversaires :</w:t>
            </w:r>
          </w:p>
          <w:p w14:paraId="06711777" w14:textId="7408AD0F" w:rsidR="00783019" w:rsidRDefault="00783019" w:rsidP="00AF4E50"/>
        </w:tc>
        <w:tc>
          <w:tcPr>
            <w:tcW w:w="4531" w:type="dxa"/>
          </w:tcPr>
          <w:p w14:paraId="7401EB37" w14:textId="77777777" w:rsidR="007C03B5" w:rsidRDefault="00783019" w:rsidP="00AF4E50">
            <w:r>
              <w:t>F……………………</w:t>
            </w:r>
          </w:p>
          <w:p w14:paraId="3B9DD253" w14:textId="1EDF1235" w:rsidR="00783019" w:rsidRDefault="00783019" w:rsidP="00AF4E50">
            <w:r>
              <w:t xml:space="preserve">S……………. </w:t>
            </w:r>
            <w:proofErr w:type="gramStart"/>
            <w:r>
              <w:t>le</w:t>
            </w:r>
            <w:proofErr w:type="gramEnd"/>
            <w:r>
              <w:t xml:space="preserve"> M…………………….</w:t>
            </w:r>
          </w:p>
        </w:tc>
      </w:tr>
      <w:tr w:rsidR="007C03B5" w14:paraId="1A35DADD" w14:textId="77777777" w:rsidTr="007C03B5">
        <w:tc>
          <w:tcPr>
            <w:tcW w:w="4531" w:type="dxa"/>
          </w:tcPr>
          <w:p w14:paraId="3324005B" w14:textId="2205629A" w:rsidR="007C03B5" w:rsidRDefault="007B22D8" w:rsidP="00AF4E50">
            <w:r>
              <w:t>Ses deux grands objectifs :</w:t>
            </w:r>
          </w:p>
        </w:tc>
        <w:tc>
          <w:tcPr>
            <w:tcW w:w="4531" w:type="dxa"/>
          </w:tcPr>
          <w:p w14:paraId="3732338C" w14:textId="77777777" w:rsidR="007C03B5" w:rsidRDefault="007B22D8" w:rsidP="00AF4E50">
            <w:r>
              <w:t>Contrôler la M……………………….</w:t>
            </w:r>
          </w:p>
          <w:p w14:paraId="072E6719" w14:textId="2B8D1205" w:rsidR="007B22D8" w:rsidRDefault="007B22D8" w:rsidP="00AF4E50">
            <w:r>
              <w:t xml:space="preserve">Maintenir l’u………. </w:t>
            </w:r>
            <w:proofErr w:type="gramStart"/>
            <w:r>
              <w:t>religieuse</w:t>
            </w:r>
            <w:proofErr w:type="gramEnd"/>
            <w:r>
              <w:t xml:space="preserve"> de son Empire autour de la religion c…………..</w:t>
            </w:r>
          </w:p>
        </w:tc>
      </w:tr>
      <w:tr w:rsidR="005F4FE8" w14:paraId="4D2FD933" w14:textId="77777777" w:rsidTr="007C03B5">
        <w:tc>
          <w:tcPr>
            <w:tcW w:w="4531" w:type="dxa"/>
          </w:tcPr>
          <w:p w14:paraId="07E5A950" w14:textId="552CAAF1" w:rsidR="005F4FE8" w:rsidRDefault="005F4FE8" w:rsidP="00AF4E50">
            <w:r>
              <w:t>Deux exemples d’échecs :</w:t>
            </w:r>
          </w:p>
          <w:p w14:paraId="7378B603" w14:textId="77777777" w:rsidR="005F4FE8" w:rsidRDefault="005F4FE8" w:rsidP="00AF4E50"/>
          <w:p w14:paraId="7B8E1CFA" w14:textId="109D0941" w:rsidR="005F4FE8" w:rsidRDefault="005F4FE8" w:rsidP="00AF4E50"/>
        </w:tc>
        <w:tc>
          <w:tcPr>
            <w:tcW w:w="4531" w:type="dxa"/>
          </w:tcPr>
          <w:p w14:paraId="15FAAF9D" w14:textId="77777777" w:rsidR="005F4FE8" w:rsidRDefault="005F4FE8" w:rsidP="00AF4E50"/>
        </w:tc>
      </w:tr>
    </w:tbl>
    <w:p w14:paraId="1925A53E" w14:textId="331D0460" w:rsidR="007F1110" w:rsidRDefault="007F1110" w:rsidP="00AF4E50">
      <w:r w:rsidRPr="000167CA">
        <w:rPr>
          <w:rStyle w:val="docsCar"/>
        </w:rPr>
        <w:lastRenderedPageBreak/>
        <w:t>Ecouter un extrait de l’émission de Franck Ferrand, le 6 novembre 1494</w:t>
      </w:r>
      <w:r>
        <w:t xml:space="preserve"> : </w:t>
      </w:r>
      <w:hyperlink r:id="rId9" w:history="1">
        <w:r w:rsidRPr="004D046B">
          <w:rPr>
            <w:rStyle w:val="Lienhypertexte"/>
          </w:rPr>
          <w:t>https://www.youtube.com/watch?reload=9&amp;v=8TLeNZXVVtY</w:t>
        </w:r>
      </w:hyperlink>
      <w:r>
        <w:t xml:space="preserve"> </w:t>
      </w:r>
    </w:p>
    <w:p w14:paraId="7B3DA22D" w14:textId="0D83D28E" w:rsidR="007F1110" w:rsidRDefault="007F1110" w:rsidP="00AF4E50">
      <w:r>
        <w:t xml:space="preserve">Puis compléter la carte mentale </w:t>
      </w:r>
      <w:r w:rsidR="00A176DB">
        <w:t>ci-dessous à l’aide des informations issues de cette émission</w:t>
      </w:r>
      <w:r w:rsidR="00A40A1D">
        <w:t xml:space="preserve"> (vous pouvez vous aider aussi de la </w:t>
      </w:r>
      <w:r w:rsidR="00A40A1D" w:rsidRPr="000167CA">
        <w:rPr>
          <w:rStyle w:val="docsCar"/>
        </w:rPr>
        <w:t>page 142 du manuel</w:t>
      </w:r>
      <w:r w:rsidR="00A40A1D">
        <w:t>)</w:t>
      </w:r>
      <w:r w:rsidR="00A176DB">
        <w:t> :</w:t>
      </w:r>
    </w:p>
    <w:p w14:paraId="6843A37D" w14:textId="013532E2" w:rsidR="00A176DB" w:rsidRDefault="00A176DB" w:rsidP="00A176DB">
      <w:pPr>
        <w:jc w:val="center"/>
      </w:pPr>
      <w:r>
        <w:rPr>
          <w:noProof/>
        </w:rPr>
        <w:drawing>
          <wp:inline distT="0" distB="0" distL="0" distR="0" wp14:anchorId="787403BF" wp14:editId="0B0DE126">
            <wp:extent cx="6511153" cy="311346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9449" cy="31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C8C3" w14:textId="77777777" w:rsidR="00427490" w:rsidRDefault="00427490" w:rsidP="00A176DB">
      <w:pPr>
        <w:jc w:val="center"/>
      </w:pPr>
    </w:p>
    <w:p w14:paraId="6EFA24A7" w14:textId="37D08CB7" w:rsidR="00AF4E50" w:rsidRDefault="00A176DB" w:rsidP="001A426F">
      <w:pPr>
        <w:pStyle w:val="A"/>
      </w:pPr>
      <w:r>
        <w:t>Qui s’affrontent</w:t>
      </w:r>
    </w:p>
    <w:p w14:paraId="56B30E03" w14:textId="2E2D7882" w:rsidR="00AF0F0A" w:rsidRPr="00322E22" w:rsidRDefault="00AF0F0A" w:rsidP="00AF0F0A">
      <w:pPr>
        <w:pStyle w:val="A"/>
        <w:numPr>
          <w:ilvl w:val="0"/>
          <w:numId w:val="0"/>
        </w:numPr>
        <w:ind w:left="720" w:hanging="360"/>
      </w:pPr>
    </w:p>
    <w:p w14:paraId="2174F0E4" w14:textId="25A30F4F" w:rsidR="00AF0F0A" w:rsidRPr="00322E22" w:rsidRDefault="00AF0F0A" w:rsidP="00AF0F0A">
      <w:pPr>
        <w:rPr>
          <w:b/>
          <w:bCs/>
        </w:rPr>
      </w:pPr>
      <w:r w:rsidRPr="00322E22">
        <w:rPr>
          <w:b/>
          <w:bCs/>
        </w:rPr>
        <w:t>Document : Lettre de François I</w:t>
      </w:r>
      <w:r w:rsidRPr="00322E22">
        <w:rPr>
          <w:b/>
          <w:bCs/>
          <w:vertAlign w:val="superscript"/>
        </w:rPr>
        <w:t>er</w:t>
      </w:r>
      <w:r w:rsidRPr="00322E22">
        <w:rPr>
          <w:b/>
          <w:bCs/>
        </w:rPr>
        <w:t xml:space="preserve"> à l’ambassadeur de Venise en 1531</w:t>
      </w:r>
    </w:p>
    <w:p w14:paraId="563BF117" w14:textId="020FCE8B" w:rsidR="00AF0F0A" w:rsidRPr="00322E22" w:rsidRDefault="00AF0F0A" w:rsidP="00AF0F0A">
      <w:pPr>
        <w:rPr>
          <w:i/>
          <w:iCs/>
        </w:rPr>
      </w:pPr>
      <w:r w:rsidRPr="00322E22">
        <w:rPr>
          <w:i/>
          <w:iCs/>
        </w:rPr>
        <w:t xml:space="preserve">Le roi de France, François </w:t>
      </w:r>
      <w:r w:rsidRPr="00322E22">
        <w:rPr>
          <w:i/>
          <w:iCs/>
          <w:vertAlign w:val="superscript"/>
        </w:rPr>
        <w:t>Ier</w:t>
      </w:r>
      <w:r w:rsidRPr="00322E22">
        <w:rPr>
          <w:i/>
          <w:iCs/>
        </w:rPr>
        <w:t xml:space="preserve">, envoie une lettre à l’ambassadeur de Venise, Giorgio </w:t>
      </w:r>
      <w:proofErr w:type="spellStart"/>
      <w:r w:rsidRPr="00322E22">
        <w:rPr>
          <w:i/>
          <w:iCs/>
        </w:rPr>
        <w:t>Gritti</w:t>
      </w:r>
      <w:proofErr w:type="spellEnd"/>
      <w:r w:rsidRPr="00322E22">
        <w:rPr>
          <w:i/>
          <w:iCs/>
        </w:rPr>
        <w:t>, en mars 1531 dans laquelle il explique sa stratégie.</w:t>
      </w:r>
    </w:p>
    <w:p w14:paraId="33734AA4" w14:textId="6D3BD7AD" w:rsidR="00AF0F0A" w:rsidRDefault="00AF0F0A" w:rsidP="004A1D4E">
      <w:pPr>
        <w:jc w:val="both"/>
      </w:pPr>
      <w:r>
        <w:t>« Je ne peux nier que je veux voir le Turc</w:t>
      </w:r>
      <w:r w:rsidR="006C6950">
        <w:rPr>
          <w:rStyle w:val="Appelnotedebasdep"/>
        </w:rPr>
        <w:footnoteReference w:id="1"/>
      </w:r>
      <w:r>
        <w:t xml:space="preserve"> tout-puissant et prêt à la guerre, non pour lui-même -car il est un infidèle et nous sommes tous chrétiens- mais pour affaiblir le pouvoir de l’empereur</w:t>
      </w:r>
      <w:r w:rsidR="00585BF4">
        <w:rPr>
          <w:rStyle w:val="Appelnotedebasdep"/>
        </w:rPr>
        <w:footnoteReference w:id="2"/>
      </w:r>
      <w:r>
        <w:t>, pour le contraindre à faire d’importantes dépenses, et pour rassurer tous les autres gouvernements qui sont opposés à un si formidable ennemi. »</w:t>
      </w:r>
    </w:p>
    <w:p w14:paraId="2BCDF060" w14:textId="3FE087C9" w:rsidR="00427490" w:rsidRDefault="00CD3309" w:rsidP="00427490">
      <w:pPr>
        <w:pStyle w:val="Paragraphedeliste"/>
        <w:numPr>
          <w:ilvl w:val="0"/>
          <w:numId w:val="3"/>
        </w:numPr>
        <w:jc w:val="both"/>
      </w:pPr>
      <w:r>
        <w:t>Qui est l’ennemi de François I</w:t>
      </w:r>
      <w:r w:rsidRPr="006D7C33">
        <w:rPr>
          <w:vertAlign w:val="superscript"/>
        </w:rPr>
        <w:t>er</w:t>
      </w:r>
      <w:r>
        <w:t xml:space="preserve"> selon ce texte ?</w:t>
      </w:r>
    </w:p>
    <w:p w14:paraId="23C61279" w14:textId="77777777" w:rsidR="00CD3309" w:rsidRDefault="00CD3309" w:rsidP="00CD3309">
      <w:pPr>
        <w:jc w:val="both"/>
      </w:pPr>
    </w:p>
    <w:p w14:paraId="153F7E64" w14:textId="0761F0CC" w:rsidR="00CD3309" w:rsidRDefault="00CD3309" w:rsidP="00427490">
      <w:pPr>
        <w:pStyle w:val="Paragraphedeliste"/>
        <w:numPr>
          <w:ilvl w:val="0"/>
          <w:numId w:val="3"/>
        </w:numPr>
        <w:jc w:val="both"/>
      </w:pPr>
      <w:r>
        <w:t>Pourquoi François I</w:t>
      </w:r>
      <w:r w:rsidRPr="006D7C33">
        <w:rPr>
          <w:vertAlign w:val="superscript"/>
        </w:rPr>
        <w:t>er</w:t>
      </w:r>
      <w:r>
        <w:t xml:space="preserve"> veut-il voir le Turc tout-puissant et prêt à la guerre ?</w:t>
      </w:r>
    </w:p>
    <w:p w14:paraId="13033814" w14:textId="158004DB" w:rsidR="00CD3309" w:rsidRDefault="00CD3309" w:rsidP="00CD3309">
      <w:pPr>
        <w:pStyle w:val="Paragraphedeliste"/>
      </w:pPr>
    </w:p>
    <w:p w14:paraId="6B4703D2" w14:textId="77777777" w:rsidR="006D7C33" w:rsidRDefault="006D7C33" w:rsidP="00CD3309">
      <w:pPr>
        <w:pStyle w:val="Paragraphedeliste"/>
      </w:pPr>
    </w:p>
    <w:p w14:paraId="535F8878" w14:textId="06EEF944" w:rsidR="00CD3309" w:rsidRDefault="006D7C33" w:rsidP="00427490">
      <w:pPr>
        <w:pStyle w:val="Paragraphedeliste"/>
        <w:numPr>
          <w:ilvl w:val="0"/>
          <w:numId w:val="3"/>
        </w:numPr>
        <w:jc w:val="both"/>
      </w:pPr>
      <w:r>
        <w:t>En 1536, François I</w:t>
      </w:r>
      <w:r w:rsidRPr="006D7C33">
        <w:rPr>
          <w:vertAlign w:val="superscript"/>
        </w:rPr>
        <w:t>er</w:t>
      </w:r>
      <w:r>
        <w:t xml:space="preserve"> signe un traité de paix et de commerce avec Soliman. Est-ce logique selon ce document ?</w:t>
      </w:r>
    </w:p>
    <w:p w14:paraId="18DD537D" w14:textId="08733885" w:rsidR="00785E82" w:rsidRDefault="002346EA" w:rsidP="00785E82">
      <w:pPr>
        <w:ind w:left="360"/>
        <w:jc w:val="both"/>
      </w:pPr>
      <w:r w:rsidRPr="00A42B70">
        <w:rPr>
          <w:rStyle w:val="docsCar"/>
        </w:rPr>
        <w:lastRenderedPageBreak/>
        <w:t>Voir vidéo (partie 2)</w:t>
      </w:r>
      <w:r w:rsidR="00E33AF6">
        <w:t xml:space="preserve"> : </w:t>
      </w:r>
      <w:hyperlink r:id="rId11" w:history="1">
        <w:r w:rsidR="00E33AF6" w:rsidRPr="00B73798">
          <w:rPr>
            <w:rStyle w:val="Lienhypertexte"/>
          </w:rPr>
          <w:t>https://youtu.be/khWEJflcTaE</w:t>
        </w:r>
      </w:hyperlink>
      <w:r w:rsidR="00E33AF6">
        <w:t xml:space="preserve"> </w:t>
      </w:r>
    </w:p>
    <w:p w14:paraId="5729EB7C" w14:textId="70A35038" w:rsidR="00785E82" w:rsidRDefault="00785E82" w:rsidP="00785E82">
      <w:pPr>
        <w:ind w:left="360"/>
        <w:jc w:val="both"/>
      </w:pPr>
      <w:r>
        <w:t>Charles Quint désire contrôler la M</w:t>
      </w:r>
      <w:r w:rsidR="008A6276">
        <w:t>…………….</w:t>
      </w:r>
      <w:r>
        <w:t xml:space="preserve"> </w:t>
      </w:r>
      <w:proofErr w:type="gramStart"/>
      <w:r>
        <w:t>et</w:t>
      </w:r>
      <w:proofErr w:type="gramEnd"/>
      <w:r>
        <w:t xml:space="preserve"> va trouver en face de lui Soliman.</w:t>
      </w:r>
      <w:r w:rsidR="005C75E5">
        <w:t xml:space="preserve"> Ce dernier soutient les pirates barbaresques (Afrique du Nord) qui attaquent les vaisseaux chrétiens et réduisent en esclav</w:t>
      </w:r>
      <w:r w:rsidR="008A6276">
        <w:t>age</w:t>
      </w:r>
      <w:r w:rsidR="005C75E5">
        <w:t xml:space="preserve"> les équipages et les passagers. Ils attaquent aussi les côtes espagnoles et italiennes. </w:t>
      </w:r>
    </w:p>
    <w:p w14:paraId="0A923E50" w14:textId="276531A0" w:rsidR="009F1E00" w:rsidRDefault="009F1E00" w:rsidP="00785E82">
      <w:pPr>
        <w:ind w:left="360"/>
        <w:jc w:val="both"/>
      </w:pPr>
      <w:r>
        <w:t>Soliman veut lui aussi contrôler la Méditerranée. Après avoir conquis la Serbie puis une partie du royaume de Hongrie, il assiège Vienne en 1529 mais é………….</w:t>
      </w:r>
    </w:p>
    <w:p w14:paraId="702D8D41" w14:textId="5878D1DF" w:rsidR="009F1E00" w:rsidRDefault="009F1E00" w:rsidP="00785E82">
      <w:pPr>
        <w:ind w:left="360"/>
        <w:jc w:val="both"/>
      </w:pPr>
      <w:r>
        <w:t xml:space="preserve">Charles Quint s’empare de plusieurs ports barbaresques comme </w:t>
      </w:r>
      <w:proofErr w:type="gramStart"/>
      <w:r>
        <w:t>T</w:t>
      </w:r>
      <w:r w:rsidR="002346EA">
        <w:t>….</w:t>
      </w:r>
      <w:proofErr w:type="gramEnd"/>
      <w:r w:rsidR="002346EA">
        <w:t>.</w:t>
      </w:r>
      <w:r>
        <w:t xml:space="preserve"> </w:t>
      </w:r>
      <w:proofErr w:type="gramStart"/>
      <w:r>
        <w:t>mais</w:t>
      </w:r>
      <w:proofErr w:type="gramEnd"/>
      <w:r>
        <w:t xml:space="preserve"> échoue devant A</w:t>
      </w:r>
      <w:r w:rsidR="002346EA">
        <w:t>…….</w:t>
      </w:r>
      <w:r>
        <w:t xml:space="preserve"> </w:t>
      </w:r>
      <w:proofErr w:type="gramStart"/>
      <w:r>
        <w:t>en</w:t>
      </w:r>
      <w:proofErr w:type="gramEnd"/>
      <w:r>
        <w:t xml:space="preserve"> 1541</w:t>
      </w:r>
      <w:r w:rsidR="00421F9D">
        <w:t>.</w:t>
      </w:r>
    </w:p>
    <w:p w14:paraId="37CC5934" w14:textId="35870019" w:rsidR="001F2859" w:rsidRDefault="001F2859" w:rsidP="00785E82">
      <w:pPr>
        <w:ind w:left="360"/>
        <w:jc w:val="both"/>
      </w:pPr>
    </w:p>
    <w:p w14:paraId="171BA19E" w14:textId="672EAF16" w:rsidR="001F2859" w:rsidRDefault="001F2859" w:rsidP="00785E82">
      <w:pPr>
        <w:ind w:left="360"/>
        <w:jc w:val="both"/>
      </w:pPr>
      <w:r>
        <w:t xml:space="preserve">L’affrontement entre Charles Quint et Soliman </w:t>
      </w:r>
      <w:r w:rsidR="00CF707F">
        <w:t>est</w:t>
      </w:r>
      <w:r>
        <w:t xml:space="preserve"> aussi </w:t>
      </w:r>
      <w:r w:rsidR="00CF707F">
        <w:t>un affrontement r</w:t>
      </w:r>
      <w:r w:rsidR="00E33AF6">
        <w:t>……</w:t>
      </w:r>
      <w:proofErr w:type="gramStart"/>
      <w:r w:rsidR="00E33AF6">
        <w:t>…….</w:t>
      </w:r>
      <w:proofErr w:type="gramEnd"/>
      <w:r w:rsidR="00CF707F">
        <w:t>, chrétiens contre musulmans.</w:t>
      </w:r>
    </w:p>
    <w:p w14:paraId="7BB26C3A" w14:textId="71A0871F" w:rsidR="00785E82" w:rsidRDefault="009044E4" w:rsidP="009044E4">
      <w:pPr>
        <w:ind w:left="360"/>
        <w:jc w:val="both"/>
      </w:pPr>
      <w:r>
        <w:t xml:space="preserve">Charles Quint va échouer </w:t>
      </w:r>
      <w:proofErr w:type="gramStart"/>
      <w:r>
        <w:t>au</w:t>
      </w:r>
      <w:proofErr w:type="gramEnd"/>
      <w:r>
        <w:t xml:space="preserve"> plan religieux. Il ne parvient pas à convaincre le moine allemand L………. </w:t>
      </w:r>
      <w:proofErr w:type="gramStart"/>
      <w:r>
        <w:t>de</w:t>
      </w:r>
      <w:proofErr w:type="gramEnd"/>
      <w:r>
        <w:t xml:space="preserve"> ne pas créer une nouvelle religion. Beaucoup de princes allemands d’Allemagne du Nord </w:t>
      </w:r>
      <w:r w:rsidR="0055110E">
        <w:t>vont devenir P………</w:t>
      </w:r>
      <w:proofErr w:type="gramStart"/>
      <w:r w:rsidR="0055110E">
        <w:t>…….</w:t>
      </w:r>
      <w:proofErr w:type="gramEnd"/>
      <w:r w:rsidR="0055110E">
        <w:t>.</w:t>
      </w:r>
    </w:p>
    <w:p w14:paraId="366C976E" w14:textId="77777777" w:rsidR="005608C4" w:rsidRDefault="005608C4" w:rsidP="009044E4">
      <w:pPr>
        <w:ind w:left="360"/>
        <w:jc w:val="both"/>
      </w:pPr>
    </w:p>
    <w:p w14:paraId="04752B1B" w14:textId="2F54C12A" w:rsidR="007811F0" w:rsidRDefault="00C808B2" w:rsidP="007811F0">
      <w:pPr>
        <w:pStyle w:val="I"/>
      </w:pPr>
      <w:r>
        <w:t>Des monarques découvreurs et aventuriers</w:t>
      </w:r>
    </w:p>
    <w:p w14:paraId="6183398E" w14:textId="6120A220" w:rsidR="004204A4" w:rsidRDefault="004204A4" w:rsidP="004204A4">
      <w:pPr>
        <w:pStyle w:val="I"/>
        <w:numPr>
          <w:ilvl w:val="0"/>
          <w:numId w:val="0"/>
        </w:numPr>
        <w:ind w:left="1080" w:hanging="720"/>
      </w:pPr>
    </w:p>
    <w:p w14:paraId="075FB630" w14:textId="77777777" w:rsidR="00812C6D" w:rsidRDefault="00812C6D" w:rsidP="00812C6D">
      <w:r>
        <w:t xml:space="preserve">Voir vidéo (partie 2) : </w:t>
      </w:r>
      <w:hyperlink r:id="rId12" w:history="1">
        <w:r w:rsidRPr="00B73798">
          <w:rPr>
            <w:rStyle w:val="Lienhypertexte"/>
          </w:rPr>
          <w:t>https://youtu.be/khWEJflcTaE</w:t>
        </w:r>
      </w:hyperlink>
      <w:r>
        <w:t xml:space="preserve"> </w:t>
      </w:r>
    </w:p>
    <w:p w14:paraId="7FFBBFF7" w14:textId="12AE49BD" w:rsidR="004204A4" w:rsidRDefault="007F3368" w:rsidP="004204A4">
      <w:pPr>
        <w:pStyle w:val="A"/>
        <w:numPr>
          <w:ilvl w:val="0"/>
          <w:numId w:val="4"/>
        </w:numPr>
      </w:pPr>
      <w:r>
        <w:t>Les Grandes Découvertes</w:t>
      </w:r>
    </w:p>
    <w:p w14:paraId="434F8FEE" w14:textId="4F8B5B73" w:rsidR="008635B5" w:rsidRDefault="008635B5" w:rsidP="008635B5">
      <w:r>
        <w:t>Les Européens</w:t>
      </w:r>
      <w:r w:rsidR="0008423F">
        <w:t xml:space="preserve"> (Portugais et Espagnols)</w:t>
      </w:r>
      <w:r>
        <w:t xml:space="preserve"> désirent </w:t>
      </w:r>
      <w:r w:rsidR="006C0689">
        <w:t>aller chercher des é</w:t>
      </w:r>
      <w:proofErr w:type="gramStart"/>
      <w:r w:rsidR="00812C6D">
        <w:t>…….</w:t>
      </w:r>
      <w:proofErr w:type="gramEnd"/>
      <w:r w:rsidR="00812C6D">
        <w:t>.</w:t>
      </w:r>
      <w:r w:rsidR="006C0689">
        <w:t xml:space="preserve"> </w:t>
      </w:r>
      <w:proofErr w:type="gramStart"/>
      <w:r w:rsidR="006C0689">
        <w:t>et</w:t>
      </w:r>
      <w:proofErr w:type="gramEnd"/>
      <w:r w:rsidR="006C0689">
        <w:t xml:space="preserve"> des richesses (or et argent) en se rendant directement en I</w:t>
      </w:r>
      <w:r w:rsidR="00812C6D">
        <w:t>…….</w:t>
      </w:r>
      <w:r w:rsidR="006C0689">
        <w:t>. Ils ne peuvent pas le faire par la voie terrestre car celle-ci est contrôlée par l’e</w:t>
      </w:r>
      <w:r w:rsidR="00812C6D">
        <w:t>……….</w:t>
      </w:r>
      <w:r w:rsidR="006C0689">
        <w:t xml:space="preserve"> </w:t>
      </w:r>
      <w:proofErr w:type="gramStart"/>
      <w:r w:rsidR="006C0689">
        <w:t>o</w:t>
      </w:r>
      <w:proofErr w:type="gramEnd"/>
      <w:r w:rsidR="00812C6D">
        <w:t>…………</w:t>
      </w:r>
      <w:r w:rsidR="0008423F">
        <w:t xml:space="preserve"> et les marchands i</w:t>
      </w:r>
      <w:r w:rsidR="00812C6D">
        <w:t>………….</w:t>
      </w:r>
      <w:r w:rsidR="0008423F">
        <w:t xml:space="preserve"> (Venise surtout)</w:t>
      </w:r>
      <w:r w:rsidR="006C0689">
        <w:t>.</w:t>
      </w:r>
    </w:p>
    <w:p w14:paraId="3BF52674" w14:textId="10DC9516" w:rsidR="006C0689" w:rsidRDefault="007540D7" w:rsidP="008635B5">
      <w:r>
        <w:t>Les P</w:t>
      </w:r>
      <w:r w:rsidR="00812C6D">
        <w:t>……</w:t>
      </w:r>
      <w:proofErr w:type="gramStart"/>
      <w:r w:rsidR="00812C6D">
        <w:t>…….</w:t>
      </w:r>
      <w:proofErr w:type="gramEnd"/>
      <w:r w:rsidR="00812C6D">
        <w:t>.</w:t>
      </w:r>
      <w:r>
        <w:t xml:space="preserve"> </w:t>
      </w:r>
      <w:proofErr w:type="gramStart"/>
      <w:r>
        <w:t>commencent</w:t>
      </w:r>
      <w:proofErr w:type="gramEnd"/>
      <w:r>
        <w:t xml:space="preserve"> à contourner l’A</w:t>
      </w:r>
      <w:r w:rsidR="00812C6D">
        <w:t>…………….</w:t>
      </w:r>
      <w:r>
        <w:t xml:space="preserve"> (</w:t>
      </w:r>
      <w:proofErr w:type="gramStart"/>
      <w:r>
        <w:t>étape</w:t>
      </w:r>
      <w:proofErr w:type="gramEnd"/>
      <w:r>
        <w:t xml:space="preserve"> par étape) pour trouver un chemin vers les Indes. C’est V</w:t>
      </w:r>
      <w:r w:rsidR="00812C6D">
        <w:t>………</w:t>
      </w:r>
      <w:r>
        <w:t xml:space="preserve"> de G</w:t>
      </w:r>
      <w:r w:rsidR="00812C6D">
        <w:t>……</w:t>
      </w:r>
      <w:r>
        <w:t xml:space="preserve"> qui y parviendra le premier.</w:t>
      </w:r>
    </w:p>
    <w:p w14:paraId="5DFA4875" w14:textId="16FA3CC7" w:rsidR="00D60C1C" w:rsidRDefault="00D60C1C" w:rsidP="008635B5">
      <w:r>
        <w:t>Les grands-parents de Charles Quint, Isabelle de Castille et Ferdinand d’Aragon font confiance à C</w:t>
      </w:r>
      <w:r w:rsidR="00812C6D">
        <w:t>……………</w:t>
      </w:r>
      <w:r>
        <w:t xml:space="preserve"> C</w:t>
      </w:r>
      <w:r w:rsidR="00812C6D">
        <w:t>…</w:t>
      </w:r>
      <w:proofErr w:type="gramStart"/>
      <w:r w:rsidR="00812C6D">
        <w:t>…….</w:t>
      </w:r>
      <w:proofErr w:type="gramEnd"/>
      <w:r w:rsidR="00812C6D">
        <w:t>.</w:t>
      </w:r>
      <w:r>
        <w:t xml:space="preserve"> </w:t>
      </w:r>
      <w:proofErr w:type="gramStart"/>
      <w:r>
        <w:t>qui</w:t>
      </w:r>
      <w:proofErr w:type="gramEnd"/>
      <w:r>
        <w:t xml:space="preserve"> découvre l’A</w:t>
      </w:r>
      <w:r w:rsidR="00812C6D">
        <w:t>………….</w:t>
      </w:r>
      <w:r>
        <w:t xml:space="preserve"> </w:t>
      </w:r>
      <w:proofErr w:type="gramStart"/>
      <w:r>
        <w:t>en</w:t>
      </w:r>
      <w:proofErr w:type="gramEnd"/>
      <w:r>
        <w:t xml:space="preserve"> 14</w:t>
      </w:r>
      <w:r w:rsidR="00812C6D">
        <w:t>…</w:t>
      </w:r>
      <w:r>
        <w:t xml:space="preserve">. </w:t>
      </w:r>
    </w:p>
    <w:p w14:paraId="61919D32" w14:textId="5A83A053" w:rsidR="00E9523A" w:rsidRDefault="00E9523A" w:rsidP="008635B5">
      <w:r>
        <w:t>M</w:t>
      </w:r>
      <w:r w:rsidR="00812C6D">
        <w:t>…………</w:t>
      </w:r>
      <w:r>
        <w:t xml:space="preserve"> et son second El C</w:t>
      </w:r>
      <w:r w:rsidR="00812C6D">
        <w:t>…….</w:t>
      </w:r>
      <w:r>
        <w:t xml:space="preserve"> </w:t>
      </w:r>
      <w:proofErr w:type="gramStart"/>
      <w:r>
        <w:t>seront</w:t>
      </w:r>
      <w:proofErr w:type="gramEnd"/>
      <w:r>
        <w:t xml:space="preserve"> les premiers à faire le t</w:t>
      </w:r>
      <w:r w:rsidR="00812C6D">
        <w:t>…….</w:t>
      </w:r>
      <w:r>
        <w:t xml:space="preserve"> </w:t>
      </w:r>
      <w:proofErr w:type="gramStart"/>
      <w:r>
        <w:t>du</w:t>
      </w:r>
      <w:proofErr w:type="gramEnd"/>
      <w:r>
        <w:t xml:space="preserve"> m</w:t>
      </w:r>
      <w:r w:rsidR="00812C6D">
        <w:t xml:space="preserve">……… </w:t>
      </w:r>
      <w:r>
        <w:t>(pendant lequel Magellan meure)</w:t>
      </w:r>
      <w:r w:rsidR="00F62834">
        <w:t>.</w:t>
      </w:r>
    </w:p>
    <w:p w14:paraId="6EF8D4F3" w14:textId="4729B545" w:rsidR="00F62834" w:rsidRDefault="00F62834" w:rsidP="008635B5">
      <w:r>
        <w:t>Les F</w:t>
      </w:r>
      <w:r w:rsidR="00812C6D">
        <w:t>………….</w:t>
      </w:r>
      <w:r>
        <w:t xml:space="preserve"> </w:t>
      </w:r>
      <w:proofErr w:type="gramStart"/>
      <w:r>
        <w:t>et</w:t>
      </w:r>
      <w:proofErr w:type="gramEnd"/>
      <w:r>
        <w:t xml:space="preserve"> les Anglais suivront ensuite avec la découverte du C</w:t>
      </w:r>
      <w:r w:rsidR="00812C6D">
        <w:t>…………</w:t>
      </w:r>
      <w:r w:rsidR="00913655">
        <w:t xml:space="preserve"> (Québec)</w:t>
      </w:r>
      <w:r>
        <w:t xml:space="preserve"> et des futurs Etats-Unis. </w:t>
      </w:r>
    </w:p>
    <w:p w14:paraId="330A1959" w14:textId="77777777" w:rsidR="00D30943" w:rsidRPr="008635B5" w:rsidRDefault="00D30943" w:rsidP="008635B5"/>
    <w:sectPr w:rsidR="00D30943" w:rsidRPr="008635B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7B06" w14:textId="77777777" w:rsidR="007811F0" w:rsidRDefault="007811F0" w:rsidP="007811F0">
      <w:pPr>
        <w:spacing w:after="0" w:line="240" w:lineRule="auto"/>
      </w:pPr>
      <w:r>
        <w:separator/>
      </w:r>
    </w:p>
  </w:endnote>
  <w:endnote w:type="continuationSeparator" w:id="0">
    <w:p w14:paraId="58667CAE" w14:textId="77777777" w:rsidR="007811F0" w:rsidRDefault="007811F0" w:rsidP="007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849132"/>
      <w:docPartObj>
        <w:docPartGallery w:val="Page Numbers (Bottom of Page)"/>
        <w:docPartUnique/>
      </w:docPartObj>
    </w:sdtPr>
    <w:sdtEndPr/>
    <w:sdtContent>
      <w:p w14:paraId="0051C8F5" w14:textId="0DDBF484" w:rsidR="007811F0" w:rsidRDefault="007811F0">
        <w:pPr>
          <w:pStyle w:val="Pieddepage"/>
          <w:jc w:val="center"/>
        </w:pPr>
        <w:r w:rsidRPr="007811F0">
          <w:rPr>
            <w:sz w:val="20"/>
            <w:szCs w:val="20"/>
          </w:rPr>
          <w:fldChar w:fldCharType="begin"/>
        </w:r>
        <w:r w:rsidRPr="007811F0">
          <w:rPr>
            <w:sz w:val="20"/>
            <w:szCs w:val="20"/>
          </w:rPr>
          <w:instrText>PAGE   \* MERGEFORMAT</w:instrText>
        </w:r>
        <w:r w:rsidRPr="007811F0">
          <w:rPr>
            <w:sz w:val="20"/>
            <w:szCs w:val="20"/>
          </w:rPr>
          <w:fldChar w:fldCharType="separate"/>
        </w:r>
        <w:r w:rsidRPr="007811F0">
          <w:rPr>
            <w:sz w:val="20"/>
            <w:szCs w:val="20"/>
          </w:rPr>
          <w:t>2</w:t>
        </w:r>
        <w:r w:rsidRPr="007811F0">
          <w:rPr>
            <w:sz w:val="20"/>
            <w:szCs w:val="20"/>
          </w:rPr>
          <w:fldChar w:fldCharType="end"/>
        </w:r>
        <w:r w:rsidRPr="007811F0">
          <w:rPr>
            <w:sz w:val="20"/>
            <w:szCs w:val="20"/>
          </w:rPr>
          <w:t>/</w:t>
        </w:r>
        <w:r w:rsidRPr="007811F0">
          <w:rPr>
            <w:sz w:val="20"/>
            <w:szCs w:val="20"/>
          </w:rPr>
          <w:fldChar w:fldCharType="begin"/>
        </w:r>
        <w:r w:rsidRPr="007811F0">
          <w:rPr>
            <w:sz w:val="20"/>
            <w:szCs w:val="20"/>
          </w:rPr>
          <w:instrText xml:space="preserve"> NUMPAGES   \* MERGEFORMAT </w:instrText>
        </w:r>
        <w:r w:rsidRPr="007811F0">
          <w:rPr>
            <w:sz w:val="20"/>
            <w:szCs w:val="20"/>
          </w:rPr>
          <w:fldChar w:fldCharType="separate"/>
        </w:r>
        <w:r w:rsidRPr="007811F0">
          <w:rPr>
            <w:noProof/>
            <w:sz w:val="20"/>
            <w:szCs w:val="20"/>
          </w:rPr>
          <w:t>1</w:t>
        </w:r>
        <w:r w:rsidRPr="007811F0">
          <w:rPr>
            <w:sz w:val="20"/>
            <w:szCs w:val="20"/>
          </w:rPr>
          <w:fldChar w:fldCharType="end"/>
        </w:r>
      </w:p>
    </w:sdtContent>
  </w:sdt>
  <w:p w14:paraId="1AC09476" w14:textId="77777777" w:rsidR="007811F0" w:rsidRDefault="00781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8E07" w14:textId="77777777" w:rsidR="007811F0" w:rsidRDefault="007811F0" w:rsidP="007811F0">
      <w:pPr>
        <w:spacing w:after="0" w:line="240" w:lineRule="auto"/>
      </w:pPr>
      <w:r>
        <w:separator/>
      </w:r>
    </w:p>
  </w:footnote>
  <w:footnote w:type="continuationSeparator" w:id="0">
    <w:p w14:paraId="0D220B7E" w14:textId="77777777" w:rsidR="007811F0" w:rsidRDefault="007811F0" w:rsidP="007811F0">
      <w:pPr>
        <w:spacing w:after="0" w:line="240" w:lineRule="auto"/>
      </w:pPr>
      <w:r>
        <w:continuationSeparator/>
      </w:r>
    </w:p>
  </w:footnote>
  <w:footnote w:id="1">
    <w:p w14:paraId="284B5C81" w14:textId="76B688C6" w:rsidR="006C6950" w:rsidRDefault="006C6950">
      <w:pPr>
        <w:pStyle w:val="Notedebasdepage"/>
      </w:pPr>
      <w:r>
        <w:rPr>
          <w:rStyle w:val="Appelnotedebasdep"/>
        </w:rPr>
        <w:footnoteRef/>
      </w:r>
      <w:r>
        <w:t xml:space="preserve"> « Le Turc » désigne Soliman le Magnifique, sultan de l’Empire ottoman</w:t>
      </w:r>
    </w:p>
  </w:footnote>
  <w:footnote w:id="2">
    <w:p w14:paraId="40898C2B" w14:textId="772A9F92" w:rsidR="00585BF4" w:rsidRDefault="00585BF4">
      <w:pPr>
        <w:pStyle w:val="Notedebasdepage"/>
      </w:pPr>
      <w:r>
        <w:rPr>
          <w:rStyle w:val="Appelnotedebasdep"/>
        </w:rPr>
        <w:footnoteRef/>
      </w:r>
      <w:r>
        <w:t xml:space="preserve"> « L’empereur » désigne ici Charles Quint, empereur du Saint Empire romain germanique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077E"/>
    <w:multiLevelType w:val="hybridMultilevel"/>
    <w:tmpl w:val="77347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4"/>
    <w:rsid w:val="000167CA"/>
    <w:rsid w:val="00027CFE"/>
    <w:rsid w:val="00054781"/>
    <w:rsid w:val="0008423F"/>
    <w:rsid w:val="001A426F"/>
    <w:rsid w:val="001F2859"/>
    <w:rsid w:val="002346EA"/>
    <w:rsid w:val="00322E22"/>
    <w:rsid w:val="003C75DA"/>
    <w:rsid w:val="00404B2A"/>
    <w:rsid w:val="00417080"/>
    <w:rsid w:val="004204A4"/>
    <w:rsid w:val="00421F9D"/>
    <w:rsid w:val="00427490"/>
    <w:rsid w:val="004A1D4E"/>
    <w:rsid w:val="004A6D05"/>
    <w:rsid w:val="004F35D5"/>
    <w:rsid w:val="004F4767"/>
    <w:rsid w:val="0055110E"/>
    <w:rsid w:val="005608C4"/>
    <w:rsid w:val="00584F83"/>
    <w:rsid w:val="00585BF4"/>
    <w:rsid w:val="005A65BD"/>
    <w:rsid w:val="005C75E5"/>
    <w:rsid w:val="005F4FE8"/>
    <w:rsid w:val="006924A1"/>
    <w:rsid w:val="006C0689"/>
    <w:rsid w:val="006C38D4"/>
    <w:rsid w:val="006C6950"/>
    <w:rsid w:val="006D7C33"/>
    <w:rsid w:val="007540D7"/>
    <w:rsid w:val="007811F0"/>
    <w:rsid w:val="00783019"/>
    <w:rsid w:val="00785E82"/>
    <w:rsid w:val="007B22D8"/>
    <w:rsid w:val="007C03B5"/>
    <w:rsid w:val="007D58F3"/>
    <w:rsid w:val="007F0D31"/>
    <w:rsid w:val="007F1110"/>
    <w:rsid w:val="007F3368"/>
    <w:rsid w:val="00812C6D"/>
    <w:rsid w:val="00841AAC"/>
    <w:rsid w:val="008635B5"/>
    <w:rsid w:val="008A6276"/>
    <w:rsid w:val="009044E4"/>
    <w:rsid w:val="00913655"/>
    <w:rsid w:val="009F1E00"/>
    <w:rsid w:val="00A176DB"/>
    <w:rsid w:val="00A40A1D"/>
    <w:rsid w:val="00A42B70"/>
    <w:rsid w:val="00A651AA"/>
    <w:rsid w:val="00AF0F0A"/>
    <w:rsid w:val="00AF41CC"/>
    <w:rsid w:val="00AF4E50"/>
    <w:rsid w:val="00BB0235"/>
    <w:rsid w:val="00BC3DAF"/>
    <w:rsid w:val="00BF5D4C"/>
    <w:rsid w:val="00C5332B"/>
    <w:rsid w:val="00C808B2"/>
    <w:rsid w:val="00CD3309"/>
    <w:rsid w:val="00CD4228"/>
    <w:rsid w:val="00CE2F8B"/>
    <w:rsid w:val="00CF707F"/>
    <w:rsid w:val="00D30943"/>
    <w:rsid w:val="00D60C1C"/>
    <w:rsid w:val="00E33AF6"/>
    <w:rsid w:val="00E9523A"/>
    <w:rsid w:val="00F17242"/>
    <w:rsid w:val="00F62834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1DA"/>
  <w15:chartTrackingRefBased/>
  <w15:docId w15:val="{763BBA5B-36DB-4BCA-B53F-466386A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AC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F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8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F0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7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11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11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9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950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695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16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7kF7yYb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hWEJflcT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hWEJflcT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reload=9&amp;v=8TLeNZXVV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10D5-7EA2-43B3-A3CC-6EACA80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3666</Characters>
  <Application>Microsoft Office Word</Application>
  <DocSecurity>0</DocSecurity>
  <Lines>122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2</cp:revision>
  <dcterms:created xsi:type="dcterms:W3CDTF">2020-05-24T20:35:00Z</dcterms:created>
  <dcterms:modified xsi:type="dcterms:W3CDTF">2020-05-24T20:35:00Z</dcterms:modified>
</cp:coreProperties>
</file>